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D8F" w:rsidRDefault="00251D8F">
      <w:pPr>
        <w:jc w:val="center"/>
        <w:rPr>
          <w:sz w:val="18"/>
          <w:szCs w:val="20"/>
        </w:rPr>
      </w:pPr>
    </w:p>
    <w:p w:rsidR="00CE5AE0" w:rsidRPr="00CE5AE0" w:rsidRDefault="00CE5AE0" w:rsidP="00CE5AE0">
      <w:pPr>
        <w:keepNext/>
        <w:suppressAutoHyphens w:val="0"/>
        <w:jc w:val="center"/>
        <w:outlineLvl w:val="0"/>
        <w:rPr>
          <w:b/>
          <w:sz w:val="32"/>
          <w:szCs w:val="32"/>
          <w:lang w:eastAsia="ru-RU"/>
        </w:rPr>
      </w:pPr>
      <w:r w:rsidRPr="00CE5AE0">
        <w:rPr>
          <w:b/>
          <w:sz w:val="32"/>
          <w:szCs w:val="32"/>
          <w:lang w:eastAsia="ru-RU"/>
        </w:rPr>
        <w:t xml:space="preserve">АДМИНИСТРАЦИЯ </w:t>
      </w:r>
    </w:p>
    <w:p w:rsidR="00CE5AE0" w:rsidRPr="00CE5AE0" w:rsidRDefault="00CE5AE0" w:rsidP="00CE5AE0">
      <w:pPr>
        <w:keepNext/>
        <w:suppressAutoHyphens w:val="0"/>
        <w:jc w:val="center"/>
        <w:outlineLvl w:val="0"/>
        <w:rPr>
          <w:b/>
          <w:sz w:val="32"/>
          <w:szCs w:val="32"/>
          <w:lang w:eastAsia="ru-RU"/>
        </w:rPr>
      </w:pPr>
      <w:r w:rsidRPr="00CE5AE0">
        <w:rPr>
          <w:b/>
          <w:sz w:val="32"/>
          <w:szCs w:val="32"/>
          <w:lang w:eastAsia="ru-RU"/>
        </w:rPr>
        <w:t>КРАСНОВСКОГО СЕЛЬСКОГО ПОСЕЛЕНИЯ</w:t>
      </w:r>
    </w:p>
    <w:p w:rsidR="00CE5AE0" w:rsidRPr="00CE5AE0" w:rsidRDefault="00CE5AE0" w:rsidP="00CE5AE0">
      <w:pPr>
        <w:keepNext/>
        <w:suppressAutoHyphens w:val="0"/>
        <w:jc w:val="center"/>
        <w:outlineLvl w:val="0"/>
        <w:rPr>
          <w:b/>
          <w:bCs/>
          <w:sz w:val="32"/>
          <w:szCs w:val="32"/>
          <w:lang w:eastAsia="ru-RU"/>
        </w:rPr>
      </w:pPr>
      <w:r w:rsidRPr="00CE5AE0">
        <w:rPr>
          <w:b/>
          <w:bCs/>
          <w:sz w:val="32"/>
          <w:szCs w:val="32"/>
          <w:lang w:eastAsia="ru-RU"/>
        </w:rPr>
        <w:t xml:space="preserve">ТАРАСОВСКОГО РАЙОНА  </w:t>
      </w:r>
      <w:r w:rsidRPr="00CE5AE0">
        <w:rPr>
          <w:b/>
          <w:sz w:val="32"/>
          <w:szCs w:val="32"/>
          <w:lang w:eastAsia="ru-RU"/>
        </w:rPr>
        <w:t>РОСТОВСКОЙ ОБЛАСТИ</w:t>
      </w:r>
    </w:p>
    <w:p w:rsidR="00CE5AE0" w:rsidRPr="00CE5AE0" w:rsidRDefault="00CE5AE0" w:rsidP="00CE5AE0">
      <w:pPr>
        <w:suppressAutoHyphens w:val="0"/>
        <w:jc w:val="center"/>
        <w:rPr>
          <w:b/>
          <w:sz w:val="32"/>
          <w:szCs w:val="32"/>
          <w:lang w:eastAsia="ru-RU"/>
        </w:rPr>
      </w:pPr>
    </w:p>
    <w:p w:rsidR="00CE5AE0" w:rsidRDefault="00CE5AE0" w:rsidP="00CE5AE0">
      <w:pPr>
        <w:keepNext/>
        <w:suppressAutoHyphens w:val="0"/>
        <w:ind w:left="360"/>
        <w:outlineLvl w:val="3"/>
        <w:rPr>
          <w:b/>
          <w:sz w:val="32"/>
          <w:szCs w:val="32"/>
          <w:lang w:eastAsia="ru-RU"/>
        </w:rPr>
      </w:pPr>
      <w:r w:rsidRPr="00CE5AE0">
        <w:rPr>
          <w:rFonts w:ascii="AG Souvenir" w:hAnsi="AG Souvenir"/>
          <w:sz w:val="32"/>
          <w:szCs w:val="32"/>
          <w:lang w:eastAsia="ru-RU"/>
        </w:rPr>
        <w:t xml:space="preserve">    </w:t>
      </w:r>
      <w:r>
        <w:rPr>
          <w:rFonts w:ascii="Calibri" w:hAnsi="Calibri"/>
          <w:sz w:val="32"/>
          <w:szCs w:val="32"/>
          <w:lang w:eastAsia="ru-RU"/>
        </w:rPr>
        <w:t xml:space="preserve">      </w:t>
      </w:r>
      <w:r w:rsidRPr="00CE5AE0">
        <w:rPr>
          <w:rFonts w:ascii="AG Souvenir" w:hAnsi="AG Souvenir"/>
          <w:sz w:val="32"/>
          <w:szCs w:val="32"/>
          <w:lang w:eastAsia="ru-RU"/>
        </w:rPr>
        <w:t xml:space="preserve">          </w:t>
      </w:r>
      <w:r w:rsidRPr="00CE5AE0">
        <w:rPr>
          <w:b/>
          <w:sz w:val="32"/>
          <w:szCs w:val="32"/>
          <w:lang w:eastAsia="ru-RU"/>
        </w:rPr>
        <w:t>ПОСТАНОВЛЕНИЕ</w:t>
      </w:r>
    </w:p>
    <w:p w:rsidR="00CE5AE0" w:rsidRPr="00CE5AE0" w:rsidRDefault="00CE5AE0" w:rsidP="00CE5AE0">
      <w:pPr>
        <w:keepNext/>
        <w:suppressAutoHyphens w:val="0"/>
        <w:ind w:left="795"/>
        <w:outlineLvl w:val="3"/>
        <w:rPr>
          <w:b/>
          <w:sz w:val="32"/>
          <w:szCs w:val="32"/>
          <w:lang w:eastAsia="ru-RU"/>
        </w:rPr>
      </w:pPr>
    </w:p>
    <w:p w:rsidR="00A41C56" w:rsidRPr="00A131D9" w:rsidRDefault="00CE5AE0" w:rsidP="009F07F2">
      <w:pPr>
        <w:pStyle w:val="a4"/>
        <w:spacing w:after="260"/>
        <w:ind w:firstLine="709"/>
        <w:rPr>
          <w:szCs w:val="28"/>
        </w:rPr>
      </w:pPr>
      <w:r>
        <w:t>12.10.</w:t>
      </w:r>
      <w:r w:rsidR="00A41C56">
        <w:t>2012</w:t>
      </w:r>
      <w:r>
        <w:t xml:space="preserve"> г.</w:t>
      </w:r>
      <w:r w:rsidR="009F07F2">
        <w:t xml:space="preserve">                          </w:t>
      </w:r>
      <w:r w:rsidR="00A41C56">
        <w:t xml:space="preserve"> № </w:t>
      </w:r>
      <w:r w:rsidR="009F07F2">
        <w:t>73                         х. Верхний Митякин</w:t>
      </w:r>
    </w:p>
    <w:p w:rsidR="00C55166" w:rsidRPr="00A131D9" w:rsidRDefault="00C55166" w:rsidP="00A41C56">
      <w:pPr>
        <w:jc w:val="center"/>
        <w:rPr>
          <w:b/>
          <w:sz w:val="28"/>
          <w:szCs w:val="28"/>
        </w:rPr>
      </w:pPr>
    </w:p>
    <w:p w:rsidR="00761C62" w:rsidRDefault="00761C62" w:rsidP="00761C62">
      <w:pPr>
        <w:pStyle w:val="ConsPlusTitle"/>
        <w:widowControl/>
        <w:jc w:val="center"/>
        <w:rPr>
          <w:b w:val="0"/>
        </w:rPr>
      </w:pPr>
      <w:r w:rsidRPr="00004F93">
        <w:rPr>
          <w:b w:val="0"/>
        </w:rPr>
        <w:t xml:space="preserve">Об основных направлениях бюджетной и налоговой политики </w:t>
      </w:r>
    </w:p>
    <w:p w:rsidR="00761C62" w:rsidRDefault="00761C62" w:rsidP="00761C62">
      <w:pPr>
        <w:pStyle w:val="ConsPlusTitle"/>
        <w:widowControl/>
        <w:jc w:val="center"/>
        <w:rPr>
          <w:b w:val="0"/>
        </w:rPr>
      </w:pPr>
      <w:r w:rsidRPr="00004F93">
        <w:rPr>
          <w:b w:val="0"/>
        </w:rPr>
        <w:t>Красновского сельского поселения Тарасовского района</w:t>
      </w:r>
    </w:p>
    <w:p w:rsidR="00761C62" w:rsidRPr="00004F93" w:rsidRDefault="00761C62" w:rsidP="00761C62">
      <w:pPr>
        <w:pStyle w:val="ConsPlusTitle"/>
        <w:widowControl/>
        <w:jc w:val="center"/>
        <w:rPr>
          <w:b w:val="0"/>
        </w:rPr>
      </w:pPr>
      <w:r w:rsidRPr="00004F93">
        <w:rPr>
          <w:b w:val="0"/>
        </w:rPr>
        <w:t xml:space="preserve"> на 201</w:t>
      </w:r>
      <w:r>
        <w:rPr>
          <w:b w:val="0"/>
        </w:rPr>
        <w:t>3</w:t>
      </w:r>
      <w:r w:rsidRPr="00004F93">
        <w:rPr>
          <w:b w:val="0"/>
        </w:rPr>
        <w:t xml:space="preserve"> - 201</w:t>
      </w:r>
      <w:r>
        <w:rPr>
          <w:b w:val="0"/>
        </w:rPr>
        <w:t>5</w:t>
      </w:r>
      <w:r w:rsidRPr="00004F93">
        <w:rPr>
          <w:b w:val="0"/>
        </w:rPr>
        <w:t xml:space="preserve"> годы</w:t>
      </w:r>
    </w:p>
    <w:p w:rsidR="00251D8F" w:rsidRPr="00C55166" w:rsidRDefault="00251D8F">
      <w:pPr>
        <w:pStyle w:val="a4"/>
        <w:jc w:val="both"/>
        <w:rPr>
          <w:b/>
        </w:rPr>
      </w:pPr>
    </w:p>
    <w:p w:rsidR="00761C62" w:rsidRDefault="009F07F2" w:rsidP="00761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="00761C62" w:rsidRPr="00004F93">
        <w:rPr>
          <w:rFonts w:ascii="Times New Roman" w:hAnsi="Times New Roman" w:cs="Times New Roman"/>
          <w:sz w:val="28"/>
          <w:szCs w:val="28"/>
        </w:rPr>
        <w:t xml:space="preserve">В соответствии со статьей 184.2 Бюджетного кодекса Российской Федерации и статьей </w:t>
      </w:r>
      <w:r w:rsidR="00761C62">
        <w:rPr>
          <w:rFonts w:ascii="Times New Roman" w:hAnsi="Times New Roman" w:cs="Times New Roman"/>
          <w:sz w:val="28"/>
          <w:szCs w:val="28"/>
        </w:rPr>
        <w:t>25</w:t>
      </w:r>
      <w:r w:rsidR="00761C62" w:rsidRPr="002521D5">
        <w:rPr>
          <w:rFonts w:ascii="Times New Roman" w:hAnsi="Times New Roman" w:cs="Times New Roman"/>
          <w:sz w:val="28"/>
          <w:szCs w:val="28"/>
        </w:rPr>
        <w:t xml:space="preserve"> </w:t>
      </w:r>
      <w:r w:rsidR="00761C62">
        <w:rPr>
          <w:rFonts w:ascii="Times New Roman" w:hAnsi="Times New Roman" w:cs="Times New Roman"/>
          <w:sz w:val="28"/>
          <w:szCs w:val="28"/>
        </w:rPr>
        <w:t>решения Собрания депутатов Красновского сельского поселения</w:t>
      </w:r>
      <w:r w:rsidR="00761C62" w:rsidRPr="002521D5">
        <w:rPr>
          <w:rFonts w:ascii="Times New Roman" w:hAnsi="Times New Roman" w:cs="Times New Roman"/>
          <w:sz w:val="28"/>
          <w:szCs w:val="28"/>
        </w:rPr>
        <w:t xml:space="preserve"> от </w:t>
      </w:r>
      <w:r w:rsidR="00761C62">
        <w:rPr>
          <w:rFonts w:ascii="Times New Roman" w:hAnsi="Times New Roman" w:cs="Times New Roman"/>
          <w:sz w:val="28"/>
          <w:szCs w:val="28"/>
        </w:rPr>
        <w:t>25</w:t>
      </w:r>
      <w:r w:rsidR="00761C62" w:rsidRPr="002521D5">
        <w:rPr>
          <w:rFonts w:ascii="Times New Roman" w:hAnsi="Times New Roman" w:cs="Times New Roman"/>
          <w:sz w:val="28"/>
          <w:szCs w:val="28"/>
        </w:rPr>
        <w:t>.0</w:t>
      </w:r>
      <w:r w:rsidR="00761C62">
        <w:rPr>
          <w:rFonts w:ascii="Times New Roman" w:hAnsi="Times New Roman" w:cs="Times New Roman"/>
          <w:sz w:val="28"/>
          <w:szCs w:val="28"/>
        </w:rPr>
        <w:t>7</w:t>
      </w:r>
      <w:r w:rsidR="00761C62" w:rsidRPr="002521D5">
        <w:rPr>
          <w:rFonts w:ascii="Times New Roman" w:hAnsi="Times New Roman" w:cs="Times New Roman"/>
          <w:sz w:val="28"/>
          <w:szCs w:val="28"/>
        </w:rPr>
        <w:t xml:space="preserve">.2007 N </w:t>
      </w:r>
      <w:r w:rsidR="00761C62">
        <w:rPr>
          <w:rFonts w:ascii="Times New Roman" w:hAnsi="Times New Roman" w:cs="Times New Roman"/>
          <w:sz w:val="28"/>
          <w:szCs w:val="28"/>
        </w:rPr>
        <w:t xml:space="preserve">109 </w:t>
      </w:r>
      <w:r w:rsidR="00761C62" w:rsidRPr="002521D5">
        <w:rPr>
          <w:rFonts w:ascii="Times New Roman" w:hAnsi="Times New Roman" w:cs="Times New Roman"/>
          <w:sz w:val="28"/>
          <w:szCs w:val="28"/>
        </w:rPr>
        <w:t xml:space="preserve"> "О</w:t>
      </w:r>
      <w:r w:rsidR="00761C62">
        <w:rPr>
          <w:rFonts w:ascii="Times New Roman" w:hAnsi="Times New Roman" w:cs="Times New Roman"/>
          <w:sz w:val="28"/>
          <w:szCs w:val="28"/>
        </w:rPr>
        <w:t>б утверждении Положения «О</w:t>
      </w:r>
      <w:r w:rsidR="00761C62" w:rsidRPr="002521D5"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r w:rsidR="00761C62"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="00761C62" w:rsidRPr="002521D5">
        <w:rPr>
          <w:rFonts w:ascii="Times New Roman" w:hAnsi="Times New Roman" w:cs="Times New Roman"/>
          <w:sz w:val="28"/>
          <w:szCs w:val="28"/>
        </w:rPr>
        <w:t>"</w:t>
      </w:r>
      <w:r w:rsidR="00761C62" w:rsidRPr="00004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C62" w:rsidRDefault="00761C62" w:rsidP="00761C62">
      <w:pPr>
        <w:pStyle w:val="a4"/>
        <w:jc w:val="center"/>
        <w:rPr>
          <w:b/>
        </w:rPr>
      </w:pPr>
    </w:p>
    <w:p w:rsidR="00251D8F" w:rsidRPr="00CE5AE0" w:rsidRDefault="009F07F2" w:rsidP="00761C62">
      <w:pPr>
        <w:pStyle w:val="a4"/>
        <w:jc w:val="center"/>
      </w:pPr>
      <w:r w:rsidRPr="00CE5AE0">
        <w:t>ПОСТАНОВЛЯЮ</w:t>
      </w:r>
      <w:r w:rsidR="00251D8F" w:rsidRPr="00CE5AE0">
        <w:t>:</w:t>
      </w:r>
    </w:p>
    <w:p w:rsidR="00251D8F" w:rsidRDefault="00251D8F">
      <w:pPr>
        <w:pStyle w:val="a4"/>
        <w:jc w:val="center"/>
      </w:pPr>
    </w:p>
    <w:p w:rsidR="00251D8F" w:rsidRPr="002D449F" w:rsidRDefault="00746AD4" w:rsidP="00761C62">
      <w:pPr>
        <w:pStyle w:val="a4"/>
        <w:numPr>
          <w:ilvl w:val="0"/>
          <w:numId w:val="2"/>
        </w:numPr>
        <w:tabs>
          <w:tab w:val="clear" w:pos="786"/>
          <w:tab w:val="left" w:pos="0"/>
        </w:tabs>
        <w:ind w:left="0" w:firstLine="709"/>
        <w:jc w:val="both"/>
      </w:pPr>
      <w:r>
        <w:t xml:space="preserve">Утвердить основные направления бюджетной и налоговой политики </w:t>
      </w:r>
      <w:r w:rsidR="00494DF6">
        <w:t>Красновского сельского поселения</w:t>
      </w:r>
      <w:r>
        <w:t xml:space="preserve"> на 20</w:t>
      </w:r>
      <w:r w:rsidR="00FE4CE2">
        <w:t>1</w:t>
      </w:r>
      <w:r w:rsidR="00A41C56" w:rsidRPr="00A41C56">
        <w:t>3</w:t>
      </w:r>
      <w:r>
        <w:t xml:space="preserve"> – 201</w:t>
      </w:r>
      <w:r w:rsidR="00A41C56" w:rsidRPr="00A41C56">
        <w:t>5</w:t>
      </w:r>
      <w:r>
        <w:t xml:space="preserve"> годы согласно приложению</w:t>
      </w:r>
      <w:r w:rsidR="00A41C56" w:rsidRPr="00A41C56">
        <w:t xml:space="preserve"> к насто</w:t>
      </w:r>
      <w:r w:rsidR="00A41C56" w:rsidRPr="002D449F">
        <w:t>ящему постановлению</w:t>
      </w:r>
      <w:r w:rsidRPr="002D449F">
        <w:t>.</w:t>
      </w:r>
    </w:p>
    <w:p w:rsidR="00761C62" w:rsidRPr="00761C62" w:rsidRDefault="00761C62" w:rsidP="00761C62">
      <w:pPr>
        <w:pStyle w:val="a4"/>
        <w:numPr>
          <w:ilvl w:val="0"/>
          <w:numId w:val="2"/>
        </w:numPr>
        <w:tabs>
          <w:tab w:val="clear" w:pos="786"/>
          <w:tab w:val="left" w:pos="142"/>
        </w:tabs>
        <w:ind w:left="0" w:firstLine="709"/>
        <w:jc w:val="both"/>
      </w:pPr>
      <w:r>
        <w:rPr>
          <w:szCs w:val="28"/>
        </w:rPr>
        <w:t>Сектору экономики и финансов администрации Красновского сельского поселения Тарасовского района</w:t>
      </w:r>
      <w:r w:rsidRPr="00004F93">
        <w:rPr>
          <w:szCs w:val="28"/>
        </w:rPr>
        <w:t xml:space="preserve"> обеспечить разработку проекта бюджета </w:t>
      </w:r>
      <w:r>
        <w:rPr>
          <w:szCs w:val="28"/>
        </w:rPr>
        <w:t>Красновского сельского поселения Тарасовского района</w:t>
      </w:r>
      <w:r w:rsidRPr="00004F93">
        <w:rPr>
          <w:szCs w:val="28"/>
        </w:rPr>
        <w:t xml:space="preserve"> на основе основных направлений бюджетной и налоговой политики </w:t>
      </w:r>
      <w:r>
        <w:rPr>
          <w:szCs w:val="28"/>
        </w:rPr>
        <w:t>Красновского сельского поселения Тарасовского района</w:t>
      </w:r>
      <w:r w:rsidRPr="00004F93">
        <w:rPr>
          <w:szCs w:val="28"/>
        </w:rPr>
        <w:t xml:space="preserve"> на 201</w:t>
      </w:r>
      <w:r>
        <w:rPr>
          <w:szCs w:val="28"/>
        </w:rPr>
        <w:t>3</w:t>
      </w:r>
      <w:r w:rsidRPr="00004F93">
        <w:rPr>
          <w:szCs w:val="28"/>
        </w:rPr>
        <w:t>-201</w:t>
      </w:r>
      <w:r>
        <w:rPr>
          <w:szCs w:val="28"/>
        </w:rPr>
        <w:t>5</w:t>
      </w:r>
      <w:r w:rsidRPr="00004F93">
        <w:rPr>
          <w:szCs w:val="28"/>
        </w:rPr>
        <w:t xml:space="preserve"> годы.</w:t>
      </w:r>
    </w:p>
    <w:p w:rsidR="00251D8F" w:rsidRDefault="00761C62" w:rsidP="00761C62">
      <w:pPr>
        <w:pStyle w:val="a4"/>
        <w:numPr>
          <w:ilvl w:val="0"/>
          <w:numId w:val="2"/>
        </w:numPr>
        <w:tabs>
          <w:tab w:val="clear" w:pos="786"/>
          <w:tab w:val="left" w:pos="142"/>
        </w:tabs>
        <w:ind w:left="0" w:firstLine="709"/>
        <w:jc w:val="both"/>
      </w:pPr>
      <w:r w:rsidRPr="002F2DE4">
        <w:rPr>
          <w:szCs w:val="28"/>
        </w:rPr>
        <w:t>Контроль за исполнением настоящего постановления оставляю за собой</w:t>
      </w:r>
      <w:r w:rsidR="00746AD4">
        <w:t>.</w:t>
      </w:r>
    </w:p>
    <w:p w:rsidR="00251D8F" w:rsidRDefault="00251D8F">
      <w:pPr>
        <w:pStyle w:val="a4"/>
        <w:jc w:val="both"/>
      </w:pPr>
    </w:p>
    <w:p w:rsidR="00251D8F" w:rsidRDefault="00251D8F">
      <w:pPr>
        <w:pStyle w:val="ConsNormal"/>
        <w:widowControl/>
        <w:ind w:right="0" w:firstLine="540"/>
        <w:jc w:val="both"/>
        <w:rPr>
          <w:sz w:val="22"/>
        </w:rPr>
      </w:pPr>
    </w:p>
    <w:p w:rsidR="006C7D05" w:rsidRDefault="006C7D05">
      <w:pPr>
        <w:pStyle w:val="ConsNormal"/>
        <w:widowControl/>
        <w:ind w:right="0" w:firstLine="540"/>
        <w:jc w:val="both"/>
        <w:rPr>
          <w:sz w:val="22"/>
        </w:rPr>
      </w:pPr>
    </w:p>
    <w:p w:rsidR="00494DF6" w:rsidRDefault="00251D8F">
      <w:pPr>
        <w:pStyle w:val="a4"/>
      </w:pPr>
      <w:r>
        <w:t xml:space="preserve">Глава </w:t>
      </w:r>
      <w:r w:rsidR="00494DF6">
        <w:t>Красновского</w:t>
      </w:r>
    </w:p>
    <w:p w:rsidR="00251D8F" w:rsidRDefault="009766F3">
      <w:pPr>
        <w:pStyle w:val="a4"/>
      </w:pPr>
      <w:r>
        <w:t>с</w:t>
      </w:r>
      <w:r w:rsidR="00494DF6">
        <w:t>ельского поселения</w:t>
      </w:r>
      <w:r w:rsidR="00537A31">
        <w:t xml:space="preserve"> </w:t>
      </w:r>
      <w:r w:rsidR="00251D8F">
        <w:t xml:space="preserve">     </w:t>
      </w:r>
      <w:r w:rsidR="00EE6135">
        <w:t xml:space="preserve">                     </w:t>
      </w:r>
      <w:r w:rsidR="00251D8F">
        <w:t xml:space="preserve">                              </w:t>
      </w:r>
      <w:proofErr w:type="spellStart"/>
      <w:r w:rsidR="00494DF6">
        <w:t>Г.В.Бадаев</w:t>
      </w:r>
      <w:proofErr w:type="spellEnd"/>
      <w:r w:rsidR="00251D8F">
        <w:t xml:space="preserve">  </w:t>
      </w:r>
    </w:p>
    <w:p w:rsidR="00251D8F" w:rsidRDefault="00251D8F">
      <w:pPr>
        <w:pStyle w:val="a4"/>
      </w:pPr>
    </w:p>
    <w:p w:rsidR="009766F3" w:rsidRDefault="009766F3">
      <w:pPr>
        <w:pStyle w:val="a4"/>
      </w:pPr>
    </w:p>
    <w:p w:rsidR="009766F3" w:rsidRDefault="009766F3">
      <w:pPr>
        <w:pStyle w:val="a4"/>
      </w:pPr>
    </w:p>
    <w:p w:rsidR="009766F3" w:rsidRDefault="009766F3">
      <w:pPr>
        <w:pStyle w:val="a4"/>
      </w:pPr>
    </w:p>
    <w:p w:rsidR="009766F3" w:rsidRDefault="009766F3">
      <w:pPr>
        <w:pStyle w:val="a4"/>
      </w:pPr>
    </w:p>
    <w:p w:rsidR="00251D8F" w:rsidRPr="00CE5AE0" w:rsidRDefault="00251D8F">
      <w:pPr>
        <w:pStyle w:val="a4"/>
        <w:rPr>
          <w:sz w:val="24"/>
          <w:szCs w:val="24"/>
        </w:rPr>
      </w:pPr>
      <w:r w:rsidRPr="00CE5AE0">
        <w:rPr>
          <w:sz w:val="24"/>
          <w:szCs w:val="24"/>
        </w:rPr>
        <w:t xml:space="preserve">Постановление вносит </w:t>
      </w:r>
    </w:p>
    <w:p w:rsidR="00251D8F" w:rsidRPr="00CE5AE0" w:rsidRDefault="009766F3">
      <w:pPr>
        <w:pStyle w:val="a4"/>
        <w:rPr>
          <w:sz w:val="24"/>
          <w:szCs w:val="24"/>
        </w:rPr>
      </w:pPr>
      <w:r w:rsidRPr="00CE5AE0">
        <w:rPr>
          <w:sz w:val="24"/>
          <w:szCs w:val="24"/>
        </w:rPr>
        <w:t>сектор экономии и финансов</w:t>
      </w:r>
    </w:p>
    <w:p w:rsidR="00251D8F" w:rsidRDefault="009766F3">
      <w:pPr>
        <w:pStyle w:val="a4"/>
        <w:rPr>
          <w:sz w:val="24"/>
          <w:szCs w:val="24"/>
        </w:rPr>
      </w:pPr>
      <w:r w:rsidRPr="00CE5AE0">
        <w:rPr>
          <w:sz w:val="24"/>
          <w:szCs w:val="24"/>
        </w:rPr>
        <w:t>а</w:t>
      </w:r>
      <w:r w:rsidR="00251D8F" w:rsidRPr="00CE5AE0">
        <w:rPr>
          <w:sz w:val="24"/>
          <w:szCs w:val="24"/>
        </w:rPr>
        <w:t xml:space="preserve">дминистрации </w:t>
      </w:r>
      <w:r w:rsidRPr="00CE5AE0">
        <w:rPr>
          <w:sz w:val="24"/>
          <w:szCs w:val="24"/>
        </w:rPr>
        <w:t>сельского поселения</w:t>
      </w:r>
    </w:p>
    <w:p w:rsidR="00CE5AE0" w:rsidRPr="00CE5AE0" w:rsidRDefault="00CE5AE0">
      <w:pPr>
        <w:pStyle w:val="a4"/>
        <w:rPr>
          <w:sz w:val="24"/>
          <w:szCs w:val="24"/>
        </w:rPr>
      </w:pPr>
    </w:p>
    <w:p w:rsidR="005205F7" w:rsidRDefault="005205F7">
      <w:pPr>
        <w:pStyle w:val="a4"/>
      </w:pPr>
    </w:p>
    <w:p w:rsidR="00EE6135" w:rsidRDefault="00EE6135">
      <w:pPr>
        <w:pStyle w:val="a4"/>
      </w:pPr>
    </w:p>
    <w:p w:rsidR="00705219" w:rsidRDefault="00705219" w:rsidP="00BE115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205F7" w:rsidRPr="00CE5AE0" w:rsidRDefault="005205F7">
      <w:pPr>
        <w:autoSpaceDE w:val="0"/>
        <w:autoSpaceDN w:val="0"/>
        <w:adjustRightInd w:val="0"/>
        <w:jc w:val="right"/>
        <w:outlineLvl w:val="0"/>
      </w:pPr>
      <w:r w:rsidRPr="00CE5AE0">
        <w:lastRenderedPageBreak/>
        <w:t>Приложение</w:t>
      </w:r>
    </w:p>
    <w:p w:rsidR="009766F3" w:rsidRPr="00CE5AE0" w:rsidRDefault="005205F7">
      <w:pPr>
        <w:autoSpaceDE w:val="0"/>
        <w:autoSpaceDN w:val="0"/>
        <w:adjustRightInd w:val="0"/>
        <w:jc w:val="right"/>
      </w:pPr>
      <w:r w:rsidRPr="00CE5AE0">
        <w:t>к постановлению</w:t>
      </w:r>
      <w:r w:rsidR="009766F3" w:rsidRPr="00CE5AE0">
        <w:t xml:space="preserve"> </w:t>
      </w:r>
      <w:r w:rsidR="00D2499B" w:rsidRPr="00CE5AE0">
        <w:t>А</w:t>
      </w:r>
      <w:r w:rsidRPr="00CE5AE0">
        <w:t xml:space="preserve">дминистрации </w:t>
      </w:r>
    </w:p>
    <w:p w:rsidR="005205F7" w:rsidRPr="00CE5AE0" w:rsidRDefault="009766F3">
      <w:pPr>
        <w:autoSpaceDE w:val="0"/>
        <w:autoSpaceDN w:val="0"/>
        <w:adjustRightInd w:val="0"/>
        <w:jc w:val="right"/>
      </w:pPr>
      <w:r w:rsidRPr="00CE5AE0">
        <w:t>Красновского сельского поселения</w:t>
      </w:r>
    </w:p>
    <w:p w:rsidR="005205F7" w:rsidRPr="00CE5AE0" w:rsidRDefault="005205F7">
      <w:pPr>
        <w:autoSpaceDE w:val="0"/>
        <w:autoSpaceDN w:val="0"/>
        <w:adjustRightInd w:val="0"/>
        <w:jc w:val="right"/>
      </w:pPr>
      <w:r w:rsidRPr="00CE5AE0">
        <w:t xml:space="preserve">от </w:t>
      </w:r>
      <w:r w:rsidR="009766F3" w:rsidRPr="00CE5AE0">
        <w:t>12</w:t>
      </w:r>
      <w:r w:rsidR="0073583C" w:rsidRPr="00CE5AE0">
        <w:t>.10</w:t>
      </w:r>
      <w:r w:rsidRPr="00CE5AE0">
        <w:t>.20</w:t>
      </w:r>
      <w:r w:rsidR="00C4243E" w:rsidRPr="00CE5AE0">
        <w:t>1</w:t>
      </w:r>
      <w:r w:rsidR="00295A37" w:rsidRPr="00CE5AE0">
        <w:t>2</w:t>
      </w:r>
      <w:r w:rsidRPr="00CE5AE0">
        <w:t xml:space="preserve"> </w:t>
      </w:r>
      <w:r w:rsidR="009766F3" w:rsidRPr="00CE5AE0">
        <w:t>№</w:t>
      </w:r>
      <w:r w:rsidRPr="00CE5AE0">
        <w:t xml:space="preserve"> </w:t>
      </w:r>
      <w:r w:rsidR="009766F3" w:rsidRPr="00CE5AE0">
        <w:t>73</w:t>
      </w:r>
    </w:p>
    <w:p w:rsidR="005205F7" w:rsidRDefault="00520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5F7" w:rsidRDefault="005205F7">
      <w:pPr>
        <w:pStyle w:val="ConsPlusTitle"/>
        <w:widowControl/>
        <w:jc w:val="center"/>
      </w:pPr>
      <w:r>
        <w:t>ОСНОВНЫЕ НАПРАВЛЕНИЯ</w:t>
      </w:r>
    </w:p>
    <w:p w:rsidR="00A51180" w:rsidRDefault="00705219" w:rsidP="00A51180">
      <w:pPr>
        <w:pStyle w:val="ConsPlusTitle"/>
        <w:widowControl/>
        <w:jc w:val="center"/>
      </w:pPr>
      <w:r>
        <w:t xml:space="preserve">бюджетной и налоговой политики </w:t>
      </w:r>
    </w:p>
    <w:p w:rsidR="009766F3" w:rsidRDefault="009766F3">
      <w:pPr>
        <w:pStyle w:val="ConsPlusTitle"/>
        <w:widowControl/>
        <w:jc w:val="center"/>
      </w:pPr>
      <w:r>
        <w:t>Красновского сельского поселения</w:t>
      </w:r>
    </w:p>
    <w:p w:rsidR="005205F7" w:rsidRDefault="00705219">
      <w:pPr>
        <w:pStyle w:val="ConsPlusTitle"/>
        <w:widowControl/>
        <w:jc w:val="center"/>
      </w:pPr>
      <w:r>
        <w:t xml:space="preserve"> на 201</w:t>
      </w:r>
      <w:r w:rsidR="00D2499B">
        <w:t>3</w:t>
      </w:r>
      <w:r w:rsidR="005205F7">
        <w:t>-201</w:t>
      </w:r>
      <w:r w:rsidR="00D2499B">
        <w:t>5</w:t>
      </w:r>
      <w:r>
        <w:t xml:space="preserve"> годы</w:t>
      </w:r>
    </w:p>
    <w:p w:rsidR="005205F7" w:rsidRPr="00D1255B" w:rsidRDefault="005205F7">
      <w:pPr>
        <w:autoSpaceDE w:val="0"/>
        <w:autoSpaceDN w:val="0"/>
        <w:adjustRightInd w:val="0"/>
        <w:jc w:val="both"/>
      </w:pPr>
    </w:p>
    <w:p w:rsidR="005205F7" w:rsidRPr="002A2957" w:rsidRDefault="009766F3" w:rsidP="00BE11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5F7" w:rsidRPr="002A2957">
        <w:rPr>
          <w:sz w:val="28"/>
          <w:szCs w:val="28"/>
        </w:rPr>
        <w:t xml:space="preserve">Настоящие </w:t>
      </w:r>
      <w:r w:rsidR="00D2499B">
        <w:rPr>
          <w:sz w:val="28"/>
          <w:szCs w:val="28"/>
        </w:rPr>
        <w:t>О</w:t>
      </w:r>
      <w:r w:rsidR="005205F7" w:rsidRPr="002A2957">
        <w:rPr>
          <w:sz w:val="28"/>
          <w:szCs w:val="28"/>
        </w:rPr>
        <w:t>сновные направления сформированы на основе Бюджетного послания Президента Российской Федерации о бюджетной политике в 201</w:t>
      </w:r>
      <w:r w:rsidR="00705219" w:rsidRPr="002A2957">
        <w:rPr>
          <w:sz w:val="28"/>
          <w:szCs w:val="28"/>
        </w:rPr>
        <w:t>2</w:t>
      </w:r>
      <w:r w:rsidR="005205F7" w:rsidRPr="002A2957">
        <w:rPr>
          <w:sz w:val="28"/>
          <w:szCs w:val="28"/>
        </w:rPr>
        <w:t>-201</w:t>
      </w:r>
      <w:r w:rsidR="00705219" w:rsidRPr="002A2957">
        <w:rPr>
          <w:sz w:val="28"/>
          <w:szCs w:val="28"/>
        </w:rPr>
        <w:t>4</w:t>
      </w:r>
      <w:r w:rsidR="005205F7" w:rsidRPr="002A2957">
        <w:rPr>
          <w:sz w:val="28"/>
          <w:szCs w:val="28"/>
        </w:rPr>
        <w:t xml:space="preserve"> годах от 2</w:t>
      </w:r>
      <w:r w:rsidR="00127A1C" w:rsidRPr="002A2957">
        <w:rPr>
          <w:sz w:val="28"/>
          <w:szCs w:val="28"/>
        </w:rPr>
        <w:t>9</w:t>
      </w:r>
      <w:r w:rsidR="005205F7" w:rsidRPr="002A2957">
        <w:rPr>
          <w:sz w:val="28"/>
          <w:szCs w:val="28"/>
        </w:rPr>
        <w:t>.0</w:t>
      </w:r>
      <w:r w:rsidR="00127A1C" w:rsidRPr="002A2957">
        <w:rPr>
          <w:sz w:val="28"/>
          <w:szCs w:val="28"/>
        </w:rPr>
        <w:t>6</w:t>
      </w:r>
      <w:r w:rsidR="005205F7" w:rsidRPr="002A2957">
        <w:rPr>
          <w:sz w:val="28"/>
          <w:szCs w:val="28"/>
        </w:rPr>
        <w:t>.20</w:t>
      </w:r>
      <w:r w:rsidR="00127A1C" w:rsidRPr="002A2957">
        <w:rPr>
          <w:sz w:val="28"/>
          <w:szCs w:val="28"/>
        </w:rPr>
        <w:t>1</w:t>
      </w:r>
      <w:r w:rsidR="00705219" w:rsidRPr="002A2957">
        <w:rPr>
          <w:sz w:val="28"/>
          <w:szCs w:val="28"/>
        </w:rPr>
        <w:t>1</w:t>
      </w:r>
      <w:r w:rsidR="005205F7" w:rsidRPr="002A2957">
        <w:rPr>
          <w:sz w:val="28"/>
          <w:szCs w:val="28"/>
        </w:rPr>
        <w:t xml:space="preserve">, </w:t>
      </w:r>
      <w:r w:rsidR="00127A1C" w:rsidRPr="002A2957">
        <w:rPr>
          <w:sz w:val="28"/>
          <w:szCs w:val="28"/>
        </w:rPr>
        <w:t>Программы</w:t>
      </w:r>
      <w:r w:rsidR="005205F7" w:rsidRPr="002A2957">
        <w:rPr>
          <w:sz w:val="28"/>
          <w:szCs w:val="28"/>
        </w:rPr>
        <w:t xml:space="preserve"> Правительства Российской Федерации </w:t>
      </w:r>
      <w:r w:rsidR="00127A1C" w:rsidRPr="002A2957">
        <w:rPr>
          <w:sz w:val="28"/>
          <w:szCs w:val="28"/>
        </w:rPr>
        <w:t>по повышению эффективности бюджетных расходов на период до 2012 года, утвержденной распоряжением Правительства Российской Федерации от 30.06.2010 № 1101-р.</w:t>
      </w:r>
    </w:p>
    <w:p w:rsidR="005205F7" w:rsidRPr="002A2957" w:rsidRDefault="005205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A2957">
        <w:rPr>
          <w:sz w:val="28"/>
          <w:szCs w:val="28"/>
        </w:rPr>
        <w:t>I. Основные итоги бюджетной политики</w:t>
      </w:r>
    </w:p>
    <w:p w:rsidR="005205F7" w:rsidRDefault="005205F7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A2957">
        <w:rPr>
          <w:sz w:val="28"/>
          <w:szCs w:val="28"/>
        </w:rPr>
        <w:t>в 20</w:t>
      </w:r>
      <w:r w:rsidR="002A2957">
        <w:rPr>
          <w:sz w:val="28"/>
          <w:szCs w:val="28"/>
        </w:rPr>
        <w:t>1</w:t>
      </w:r>
      <w:r w:rsidR="004D2981" w:rsidRPr="004D2981">
        <w:rPr>
          <w:sz w:val="28"/>
          <w:szCs w:val="28"/>
        </w:rPr>
        <w:t>1</w:t>
      </w:r>
      <w:r w:rsidRPr="002A2957">
        <w:rPr>
          <w:sz w:val="28"/>
          <w:szCs w:val="28"/>
        </w:rPr>
        <w:t xml:space="preserve"> году и первом полугодии 20</w:t>
      </w:r>
      <w:r w:rsidR="00127A1C" w:rsidRPr="002A2957">
        <w:rPr>
          <w:sz w:val="28"/>
          <w:szCs w:val="28"/>
        </w:rPr>
        <w:t>1</w:t>
      </w:r>
      <w:r w:rsidR="004D2981" w:rsidRPr="004D2981">
        <w:rPr>
          <w:sz w:val="28"/>
          <w:szCs w:val="28"/>
        </w:rPr>
        <w:t>2</w:t>
      </w:r>
      <w:r w:rsidRPr="002A2957">
        <w:rPr>
          <w:sz w:val="28"/>
          <w:szCs w:val="28"/>
        </w:rPr>
        <w:t xml:space="preserve"> года</w:t>
      </w:r>
    </w:p>
    <w:p w:rsidR="004D2981" w:rsidRDefault="004D2981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4D2981" w:rsidRDefault="004D2981" w:rsidP="009766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Pr="004D2981">
        <w:rPr>
          <w:sz w:val="28"/>
          <w:szCs w:val="28"/>
        </w:rPr>
        <w:t>Бюджетная политика</w:t>
      </w:r>
      <w:r>
        <w:rPr>
          <w:sz w:val="28"/>
          <w:szCs w:val="28"/>
        </w:rPr>
        <w:t xml:space="preserve">, проводимая Администрацией </w:t>
      </w:r>
      <w:r w:rsidR="009766F3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направлена на решение приоритетных задач социально-экономического развития </w:t>
      </w:r>
      <w:r w:rsidR="009766F3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в числе основных – улучшение условий жизни населения </w:t>
      </w:r>
      <w:r w:rsidR="009766F3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достижение устойчивых темпов экономического роста.</w:t>
      </w:r>
    </w:p>
    <w:p w:rsidR="004D2981" w:rsidRPr="004D2981" w:rsidRDefault="004D2981" w:rsidP="009766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итогам 2011 года обеспечена положительная динамика основных показателей бюджета </w:t>
      </w:r>
      <w:r w:rsidR="009766F3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отношению к 2010 году.</w:t>
      </w:r>
    </w:p>
    <w:p w:rsidR="004A137E" w:rsidRPr="004A137E" w:rsidRDefault="004A137E" w:rsidP="00976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обеспечено по предусмотренным Бюджетным кодексом Российской Федерации единым правилам организации бюджетного процесса с соблюдением установленных им процедур и ограничений, в том числе и дефицита бюджета.</w:t>
      </w:r>
    </w:p>
    <w:p w:rsidR="001B6214" w:rsidRDefault="009766F3" w:rsidP="00976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27A1C" w:rsidRPr="002A2957">
        <w:rPr>
          <w:sz w:val="28"/>
          <w:szCs w:val="28"/>
        </w:rPr>
        <w:t>юдже</w:t>
      </w:r>
      <w:r w:rsidR="006123F8" w:rsidRPr="002A2957">
        <w:rPr>
          <w:sz w:val="28"/>
          <w:szCs w:val="28"/>
        </w:rPr>
        <w:t>т</w:t>
      </w:r>
      <w:r w:rsidR="00127A1C" w:rsidRPr="002A2957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</w:t>
      </w:r>
      <w:r w:rsidR="00127A1C" w:rsidRPr="002A2957">
        <w:rPr>
          <w:sz w:val="28"/>
          <w:szCs w:val="28"/>
        </w:rPr>
        <w:t xml:space="preserve"> за 20</w:t>
      </w:r>
      <w:r w:rsidR="002A2957">
        <w:rPr>
          <w:sz w:val="28"/>
          <w:szCs w:val="28"/>
        </w:rPr>
        <w:t>1</w:t>
      </w:r>
      <w:r w:rsidR="004D2981" w:rsidRPr="004D2981">
        <w:rPr>
          <w:sz w:val="28"/>
          <w:szCs w:val="28"/>
        </w:rPr>
        <w:t>1</w:t>
      </w:r>
      <w:r w:rsidR="00127A1C" w:rsidRPr="002A2957">
        <w:rPr>
          <w:sz w:val="28"/>
          <w:szCs w:val="28"/>
        </w:rPr>
        <w:t xml:space="preserve"> год исполнен </w:t>
      </w:r>
      <w:r w:rsidR="001B6214" w:rsidRPr="002A2957">
        <w:rPr>
          <w:sz w:val="28"/>
          <w:szCs w:val="28"/>
        </w:rPr>
        <w:t xml:space="preserve">           по доходам </w:t>
      </w:r>
      <w:r w:rsidR="00171C34" w:rsidRPr="002A2957">
        <w:rPr>
          <w:sz w:val="28"/>
          <w:szCs w:val="28"/>
        </w:rPr>
        <w:t xml:space="preserve">в сумме </w:t>
      </w:r>
      <w:r w:rsidR="00EF5E1B">
        <w:rPr>
          <w:sz w:val="28"/>
          <w:szCs w:val="28"/>
        </w:rPr>
        <w:t>18193,7</w:t>
      </w:r>
      <w:r w:rsidR="001B6214" w:rsidRPr="002A2957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1B6214" w:rsidRPr="002A2957">
        <w:rPr>
          <w:sz w:val="28"/>
          <w:szCs w:val="28"/>
        </w:rPr>
        <w:t>. рублей</w:t>
      </w:r>
      <w:r w:rsidR="00D013D8">
        <w:rPr>
          <w:sz w:val="28"/>
          <w:szCs w:val="28"/>
        </w:rPr>
        <w:t xml:space="preserve">, что ниже </w:t>
      </w:r>
      <w:r w:rsidR="00C11723" w:rsidRPr="004A137E">
        <w:rPr>
          <w:sz w:val="28"/>
          <w:szCs w:val="28"/>
        </w:rPr>
        <w:t>уровн</w:t>
      </w:r>
      <w:r w:rsidR="00D013D8">
        <w:rPr>
          <w:sz w:val="28"/>
          <w:szCs w:val="28"/>
        </w:rPr>
        <w:t>я</w:t>
      </w:r>
      <w:r w:rsidR="00C11723" w:rsidRPr="004A137E">
        <w:rPr>
          <w:sz w:val="28"/>
          <w:szCs w:val="28"/>
        </w:rPr>
        <w:t xml:space="preserve"> 20</w:t>
      </w:r>
      <w:r w:rsidR="004D2981" w:rsidRPr="004D2981">
        <w:rPr>
          <w:sz w:val="28"/>
          <w:szCs w:val="28"/>
        </w:rPr>
        <w:t>1</w:t>
      </w:r>
      <w:r w:rsidR="00C11723" w:rsidRPr="004A137E">
        <w:rPr>
          <w:sz w:val="28"/>
          <w:szCs w:val="28"/>
        </w:rPr>
        <w:t xml:space="preserve">0 года на </w:t>
      </w:r>
      <w:r w:rsidR="00D013D8">
        <w:rPr>
          <w:sz w:val="28"/>
          <w:szCs w:val="28"/>
        </w:rPr>
        <w:t>2489,1</w:t>
      </w:r>
      <w:r w:rsidR="00C11723" w:rsidRPr="004A137E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C11723" w:rsidRPr="004A137E">
        <w:rPr>
          <w:sz w:val="28"/>
          <w:szCs w:val="28"/>
        </w:rPr>
        <w:t>. рублей</w:t>
      </w:r>
      <w:r w:rsidR="001B6214" w:rsidRPr="004A137E">
        <w:rPr>
          <w:sz w:val="28"/>
          <w:szCs w:val="28"/>
        </w:rPr>
        <w:t xml:space="preserve">, по расходам </w:t>
      </w:r>
      <w:r w:rsidR="00171C34" w:rsidRPr="004A137E">
        <w:rPr>
          <w:sz w:val="28"/>
          <w:szCs w:val="28"/>
        </w:rPr>
        <w:t>в сумме</w:t>
      </w:r>
      <w:r w:rsidR="001B6214" w:rsidRPr="004A137E">
        <w:rPr>
          <w:sz w:val="28"/>
          <w:szCs w:val="28"/>
        </w:rPr>
        <w:t xml:space="preserve"> </w:t>
      </w:r>
      <w:r w:rsidR="00EF5E1B">
        <w:rPr>
          <w:sz w:val="28"/>
          <w:szCs w:val="28"/>
        </w:rPr>
        <w:t>21197,2</w:t>
      </w:r>
      <w:r w:rsidR="001B6214" w:rsidRPr="004A137E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1B6214" w:rsidRPr="004A137E">
        <w:rPr>
          <w:sz w:val="28"/>
          <w:szCs w:val="28"/>
        </w:rPr>
        <w:t>. рублей</w:t>
      </w:r>
      <w:r w:rsidR="00C11723" w:rsidRPr="004A137E">
        <w:rPr>
          <w:sz w:val="28"/>
          <w:szCs w:val="28"/>
        </w:rPr>
        <w:t xml:space="preserve"> с ростом на </w:t>
      </w:r>
      <w:r w:rsidR="00D013D8">
        <w:rPr>
          <w:sz w:val="28"/>
          <w:szCs w:val="28"/>
        </w:rPr>
        <w:t>1611,2</w:t>
      </w:r>
      <w:r w:rsidR="00C11723" w:rsidRPr="004A137E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C11723" w:rsidRPr="004A137E">
        <w:rPr>
          <w:sz w:val="28"/>
          <w:szCs w:val="28"/>
        </w:rPr>
        <w:t>. рублей</w:t>
      </w:r>
      <w:r w:rsidR="00216DF8" w:rsidRPr="004A137E">
        <w:rPr>
          <w:sz w:val="28"/>
          <w:szCs w:val="28"/>
        </w:rPr>
        <w:t>.</w:t>
      </w:r>
      <w:r w:rsidR="004A137E">
        <w:rPr>
          <w:sz w:val="28"/>
          <w:szCs w:val="28"/>
        </w:rPr>
        <w:t xml:space="preserve"> </w:t>
      </w:r>
    </w:p>
    <w:p w:rsidR="004A137E" w:rsidRDefault="004A137E" w:rsidP="00976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Собственные налоговые и неналоговые  доходы  бюджета исполнены в сумме </w:t>
      </w:r>
      <w:r w:rsidR="00EF5E1B">
        <w:rPr>
          <w:sz w:val="28"/>
          <w:szCs w:val="28"/>
        </w:rPr>
        <w:t>9667,6</w:t>
      </w:r>
      <w:r>
        <w:rPr>
          <w:sz w:val="28"/>
          <w:szCs w:val="28"/>
        </w:rPr>
        <w:t xml:space="preserve"> </w:t>
      </w:r>
      <w:r w:rsidR="004D3238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 или на </w:t>
      </w:r>
      <w:r w:rsidR="00EF5E1B">
        <w:rPr>
          <w:sz w:val="28"/>
          <w:szCs w:val="28"/>
        </w:rPr>
        <w:t>111,7</w:t>
      </w:r>
      <w:r>
        <w:rPr>
          <w:sz w:val="28"/>
          <w:szCs w:val="28"/>
        </w:rPr>
        <w:t xml:space="preserve"> процента к плану. </w:t>
      </w:r>
    </w:p>
    <w:p w:rsidR="00202761" w:rsidRPr="0051268D" w:rsidRDefault="0044737E" w:rsidP="009766F3">
      <w:pPr>
        <w:jc w:val="both"/>
        <w:rPr>
          <w:sz w:val="28"/>
          <w:szCs w:val="28"/>
        </w:rPr>
      </w:pPr>
      <w:r w:rsidRPr="002A2957">
        <w:rPr>
          <w:color w:val="FF0000"/>
          <w:sz w:val="28"/>
          <w:szCs w:val="28"/>
        </w:rPr>
        <w:t xml:space="preserve">       </w:t>
      </w:r>
      <w:r w:rsidR="004D2981" w:rsidRPr="004D2981">
        <w:rPr>
          <w:sz w:val="28"/>
          <w:szCs w:val="28"/>
        </w:rPr>
        <w:t>Бюджетная политика в сфере</w:t>
      </w:r>
      <w:r w:rsidR="004D2981">
        <w:rPr>
          <w:sz w:val="28"/>
          <w:szCs w:val="28"/>
        </w:rPr>
        <w:t xml:space="preserve"> расходов бюджета </w:t>
      </w:r>
      <w:r w:rsidR="009766F3">
        <w:rPr>
          <w:sz w:val="28"/>
          <w:szCs w:val="28"/>
        </w:rPr>
        <w:t>Красновского сельского поселения</w:t>
      </w:r>
      <w:r w:rsidR="004D2981">
        <w:rPr>
          <w:sz w:val="28"/>
          <w:szCs w:val="28"/>
        </w:rPr>
        <w:t xml:space="preserve"> была направлена на решение социальных и экономических задач </w:t>
      </w:r>
      <w:r w:rsidR="009766F3">
        <w:rPr>
          <w:sz w:val="28"/>
          <w:szCs w:val="28"/>
        </w:rPr>
        <w:t>Красновского сельского поселения</w:t>
      </w:r>
      <w:r w:rsidR="004D2981">
        <w:rPr>
          <w:sz w:val="28"/>
          <w:szCs w:val="28"/>
        </w:rPr>
        <w:t>.</w:t>
      </w:r>
      <w:r w:rsidR="004D2981">
        <w:rPr>
          <w:color w:val="FF0000"/>
          <w:sz w:val="28"/>
          <w:szCs w:val="28"/>
        </w:rPr>
        <w:t xml:space="preserve"> </w:t>
      </w:r>
      <w:r w:rsidRPr="004A137E">
        <w:rPr>
          <w:sz w:val="28"/>
          <w:szCs w:val="28"/>
        </w:rPr>
        <w:t>Приоритет</w:t>
      </w:r>
      <w:r w:rsidR="004D2981">
        <w:rPr>
          <w:sz w:val="28"/>
          <w:szCs w:val="28"/>
        </w:rPr>
        <w:t xml:space="preserve">ом являлось </w:t>
      </w:r>
      <w:r w:rsidRPr="004A137E">
        <w:rPr>
          <w:sz w:val="28"/>
          <w:szCs w:val="28"/>
        </w:rPr>
        <w:t>обеспечение населения бюджетными услугами отраслей социальной сферы.</w:t>
      </w:r>
      <w:r w:rsidR="004D2981">
        <w:rPr>
          <w:sz w:val="28"/>
          <w:szCs w:val="28"/>
        </w:rPr>
        <w:t xml:space="preserve"> </w:t>
      </w:r>
      <w:r w:rsidR="00CF69AA" w:rsidRPr="00CF69AA">
        <w:rPr>
          <w:sz w:val="28"/>
          <w:szCs w:val="28"/>
        </w:rPr>
        <w:t>Н</w:t>
      </w:r>
      <w:r w:rsidR="00FE55E3" w:rsidRPr="006F582A">
        <w:rPr>
          <w:sz w:val="28"/>
          <w:szCs w:val="28"/>
        </w:rPr>
        <w:t xml:space="preserve">а культуру и спорт направлено </w:t>
      </w:r>
      <w:r w:rsidR="00EF5E1B">
        <w:rPr>
          <w:sz w:val="28"/>
          <w:szCs w:val="28"/>
        </w:rPr>
        <w:t>2422,4</w:t>
      </w:r>
      <w:r w:rsidR="006F582A" w:rsidRPr="006F582A">
        <w:rPr>
          <w:sz w:val="28"/>
          <w:szCs w:val="28"/>
        </w:rPr>
        <w:t xml:space="preserve"> </w:t>
      </w:r>
      <w:r w:rsidR="004D3238">
        <w:rPr>
          <w:sz w:val="28"/>
          <w:szCs w:val="28"/>
        </w:rPr>
        <w:t>тыс</w:t>
      </w:r>
      <w:r w:rsidR="006F582A" w:rsidRPr="006F582A">
        <w:rPr>
          <w:sz w:val="28"/>
          <w:szCs w:val="28"/>
        </w:rPr>
        <w:t xml:space="preserve">. рублей, </w:t>
      </w:r>
      <w:r w:rsidRPr="006F582A">
        <w:rPr>
          <w:sz w:val="28"/>
          <w:szCs w:val="28"/>
        </w:rPr>
        <w:t>с ростом к уровню 20</w:t>
      </w:r>
      <w:r w:rsidR="00CF69AA">
        <w:rPr>
          <w:sz w:val="28"/>
          <w:szCs w:val="28"/>
        </w:rPr>
        <w:t>1</w:t>
      </w:r>
      <w:r w:rsidRPr="006F582A">
        <w:rPr>
          <w:sz w:val="28"/>
          <w:szCs w:val="28"/>
        </w:rPr>
        <w:t xml:space="preserve">0 года </w:t>
      </w:r>
      <w:r w:rsidR="00FE55E3" w:rsidRPr="006F582A">
        <w:rPr>
          <w:sz w:val="28"/>
          <w:szCs w:val="28"/>
        </w:rPr>
        <w:t xml:space="preserve"> на </w:t>
      </w:r>
      <w:r w:rsidR="00D217E0">
        <w:rPr>
          <w:sz w:val="28"/>
          <w:szCs w:val="28"/>
        </w:rPr>
        <w:t>311,4</w:t>
      </w:r>
      <w:r w:rsidRPr="006F582A">
        <w:rPr>
          <w:sz w:val="28"/>
          <w:szCs w:val="28"/>
        </w:rPr>
        <w:t xml:space="preserve"> </w:t>
      </w:r>
      <w:r w:rsidR="004D3238">
        <w:rPr>
          <w:sz w:val="28"/>
          <w:szCs w:val="28"/>
        </w:rPr>
        <w:t>тыс</w:t>
      </w:r>
      <w:r w:rsidR="004D2981" w:rsidRPr="006F582A">
        <w:rPr>
          <w:sz w:val="28"/>
          <w:szCs w:val="28"/>
        </w:rPr>
        <w:t>. рублей</w:t>
      </w:r>
      <w:r w:rsidR="00FE55E3" w:rsidRPr="006F582A">
        <w:rPr>
          <w:sz w:val="28"/>
          <w:szCs w:val="28"/>
        </w:rPr>
        <w:t>.</w:t>
      </w:r>
      <w:r w:rsidR="00B204BF">
        <w:rPr>
          <w:sz w:val="28"/>
          <w:szCs w:val="28"/>
        </w:rPr>
        <w:tab/>
      </w:r>
      <w:r w:rsidR="0051268D" w:rsidRPr="0051268D">
        <w:rPr>
          <w:sz w:val="28"/>
          <w:szCs w:val="28"/>
        </w:rPr>
        <w:t xml:space="preserve">Местный бюджет  исполнен преимущественно на основе программно-целевого метода планирования с учетом  принятых </w:t>
      </w:r>
      <w:r w:rsidR="00EF5E1B">
        <w:rPr>
          <w:sz w:val="28"/>
          <w:szCs w:val="28"/>
        </w:rPr>
        <w:t>3</w:t>
      </w:r>
      <w:r w:rsidR="00F41BC8">
        <w:rPr>
          <w:sz w:val="28"/>
          <w:szCs w:val="28"/>
        </w:rPr>
        <w:t xml:space="preserve"> долгосрочных целевых </w:t>
      </w:r>
      <w:r w:rsidR="0051268D" w:rsidRPr="0051268D">
        <w:rPr>
          <w:sz w:val="28"/>
          <w:szCs w:val="28"/>
        </w:rPr>
        <w:t xml:space="preserve">программ. </w:t>
      </w:r>
      <w:r w:rsidR="0063591D">
        <w:rPr>
          <w:sz w:val="28"/>
          <w:szCs w:val="28"/>
        </w:rPr>
        <w:t xml:space="preserve">На их реализацию в 2011 </w:t>
      </w:r>
      <w:r w:rsidR="00F41BC8">
        <w:rPr>
          <w:sz w:val="28"/>
          <w:szCs w:val="28"/>
        </w:rPr>
        <w:t xml:space="preserve">году было направлено </w:t>
      </w:r>
      <w:r w:rsidR="00EF5E1B">
        <w:rPr>
          <w:sz w:val="28"/>
          <w:szCs w:val="28"/>
        </w:rPr>
        <w:t>2472,4</w:t>
      </w:r>
      <w:r w:rsidR="00A8008B">
        <w:rPr>
          <w:sz w:val="28"/>
          <w:szCs w:val="28"/>
        </w:rPr>
        <w:t xml:space="preserve"> </w:t>
      </w:r>
      <w:r w:rsidR="004D3238">
        <w:rPr>
          <w:sz w:val="28"/>
          <w:szCs w:val="28"/>
        </w:rPr>
        <w:t>тыс</w:t>
      </w:r>
      <w:r w:rsidR="00A8008B">
        <w:rPr>
          <w:sz w:val="28"/>
          <w:szCs w:val="28"/>
        </w:rPr>
        <w:t>. рублей.</w:t>
      </w:r>
    </w:p>
    <w:p w:rsidR="00D65E7C" w:rsidRPr="00D65E7C" w:rsidRDefault="00D65E7C" w:rsidP="00976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5E7C">
        <w:rPr>
          <w:sz w:val="28"/>
          <w:szCs w:val="28"/>
        </w:rPr>
        <w:t xml:space="preserve">Данные средства направлены на финансовое обеспечение выполнения муниципального задания муниципальными учреждениями на оказание муниципальных услуг населению </w:t>
      </w:r>
      <w:r w:rsidR="004D3238">
        <w:rPr>
          <w:sz w:val="28"/>
          <w:szCs w:val="28"/>
        </w:rPr>
        <w:t>сельского поселения</w:t>
      </w:r>
      <w:r w:rsidRPr="00D65E7C">
        <w:rPr>
          <w:sz w:val="28"/>
          <w:szCs w:val="28"/>
        </w:rPr>
        <w:t>, на мероприятия в области культуры</w:t>
      </w:r>
      <w:r w:rsidR="004D3238">
        <w:rPr>
          <w:sz w:val="28"/>
          <w:szCs w:val="28"/>
        </w:rPr>
        <w:t xml:space="preserve"> и</w:t>
      </w:r>
      <w:r w:rsidRPr="00D65E7C">
        <w:rPr>
          <w:sz w:val="28"/>
          <w:szCs w:val="28"/>
        </w:rPr>
        <w:t xml:space="preserve"> спорта</w:t>
      </w:r>
      <w:r w:rsidR="00A909D0">
        <w:rPr>
          <w:sz w:val="28"/>
          <w:szCs w:val="28"/>
        </w:rPr>
        <w:t>, на развитие сети автомобильных дорог.</w:t>
      </w:r>
    </w:p>
    <w:p w:rsidR="00D65E7C" w:rsidRPr="005B4FBC" w:rsidRDefault="005B4FBC" w:rsidP="00976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4FBC">
        <w:rPr>
          <w:sz w:val="28"/>
          <w:szCs w:val="28"/>
        </w:rPr>
        <w:t>Просроченная задолженность по бюджетным и долговым обязательствам отсутствует.</w:t>
      </w:r>
    </w:p>
    <w:p w:rsidR="00B6192C" w:rsidRDefault="005B4FBC" w:rsidP="00976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B6192C">
        <w:rPr>
          <w:sz w:val="28"/>
          <w:szCs w:val="28"/>
        </w:rPr>
        <w:t xml:space="preserve">В </w:t>
      </w:r>
      <w:r w:rsidR="0063591D">
        <w:rPr>
          <w:sz w:val="28"/>
          <w:szCs w:val="28"/>
        </w:rPr>
        <w:t xml:space="preserve">рамках </w:t>
      </w:r>
      <w:r w:rsidRPr="00B6192C">
        <w:rPr>
          <w:sz w:val="28"/>
          <w:szCs w:val="28"/>
        </w:rPr>
        <w:t xml:space="preserve"> Программ</w:t>
      </w:r>
      <w:r w:rsidR="00A909D0">
        <w:rPr>
          <w:sz w:val="28"/>
          <w:szCs w:val="28"/>
        </w:rPr>
        <w:t>ы</w:t>
      </w:r>
      <w:r w:rsidRPr="00B6192C">
        <w:rPr>
          <w:sz w:val="28"/>
          <w:szCs w:val="28"/>
        </w:rPr>
        <w:t xml:space="preserve"> повышени</w:t>
      </w:r>
      <w:r w:rsidR="0063591D">
        <w:rPr>
          <w:sz w:val="28"/>
          <w:szCs w:val="28"/>
        </w:rPr>
        <w:t>я</w:t>
      </w:r>
      <w:r w:rsidRPr="00B6192C">
        <w:rPr>
          <w:sz w:val="28"/>
          <w:szCs w:val="28"/>
        </w:rPr>
        <w:t xml:space="preserve"> эффективности бюджетных расходов в </w:t>
      </w:r>
      <w:r w:rsidR="004D3238">
        <w:rPr>
          <w:sz w:val="28"/>
          <w:szCs w:val="28"/>
        </w:rPr>
        <w:t>Красновском сельском поселении</w:t>
      </w:r>
      <w:r w:rsidRPr="00B6192C">
        <w:rPr>
          <w:sz w:val="28"/>
          <w:szCs w:val="28"/>
        </w:rPr>
        <w:t xml:space="preserve"> на период до 2012 года</w:t>
      </w:r>
      <w:r w:rsidR="0063591D">
        <w:rPr>
          <w:sz w:val="28"/>
          <w:szCs w:val="28"/>
        </w:rPr>
        <w:t xml:space="preserve"> по итогам 2011 года проведены мониторинг качества финансового менеджмента главных распорядителей и оценка качества управления бюджетным процессом в сельск</w:t>
      </w:r>
      <w:r w:rsidR="004D3238">
        <w:rPr>
          <w:sz w:val="28"/>
          <w:szCs w:val="28"/>
        </w:rPr>
        <w:t>ом</w:t>
      </w:r>
      <w:r w:rsidR="0063591D">
        <w:rPr>
          <w:sz w:val="28"/>
          <w:szCs w:val="28"/>
        </w:rPr>
        <w:t xml:space="preserve"> поселени</w:t>
      </w:r>
      <w:r w:rsidR="004D3238">
        <w:rPr>
          <w:sz w:val="28"/>
          <w:szCs w:val="28"/>
        </w:rPr>
        <w:t>и</w:t>
      </w:r>
      <w:r w:rsidR="0063591D">
        <w:rPr>
          <w:sz w:val="28"/>
          <w:szCs w:val="28"/>
        </w:rPr>
        <w:t>.</w:t>
      </w:r>
    </w:p>
    <w:p w:rsidR="00FD4C2E" w:rsidRDefault="0063591D" w:rsidP="00976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бюджетного процесса в </w:t>
      </w:r>
      <w:r w:rsidR="004D3238">
        <w:rPr>
          <w:sz w:val="28"/>
          <w:szCs w:val="28"/>
        </w:rPr>
        <w:t>Красновском сельском поселении</w:t>
      </w:r>
      <w:r>
        <w:rPr>
          <w:sz w:val="28"/>
          <w:szCs w:val="28"/>
        </w:rPr>
        <w:t xml:space="preserve"> учтены все изменения </w:t>
      </w:r>
      <w:r w:rsidR="00A909D0">
        <w:rPr>
          <w:sz w:val="28"/>
          <w:szCs w:val="28"/>
        </w:rPr>
        <w:t xml:space="preserve">федерального, </w:t>
      </w:r>
      <w:r>
        <w:rPr>
          <w:sz w:val="28"/>
          <w:szCs w:val="28"/>
        </w:rPr>
        <w:t>областного бюджетного и налогового законодательства, а также продолжена реализация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Сформирована нормативная база, осуществлялся мониторинг перерегистрации учредительных документов муниципальных бюджетных учреждений и открытия лицевых счетов указанным учреждениям</w:t>
      </w:r>
      <w:r w:rsidR="00B01C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1C20">
        <w:rPr>
          <w:sz w:val="28"/>
          <w:szCs w:val="28"/>
        </w:rPr>
        <w:t>На</w:t>
      </w:r>
      <w:r>
        <w:rPr>
          <w:sz w:val="28"/>
          <w:szCs w:val="28"/>
        </w:rPr>
        <w:t xml:space="preserve"> официальн</w:t>
      </w:r>
      <w:r w:rsidR="00B01C20">
        <w:rPr>
          <w:sz w:val="28"/>
          <w:szCs w:val="28"/>
        </w:rPr>
        <w:t>ом</w:t>
      </w:r>
      <w:r>
        <w:rPr>
          <w:sz w:val="28"/>
          <w:szCs w:val="28"/>
        </w:rPr>
        <w:t xml:space="preserve"> сайт</w:t>
      </w:r>
      <w:r w:rsidR="00B01C20">
        <w:rPr>
          <w:sz w:val="28"/>
          <w:szCs w:val="28"/>
        </w:rPr>
        <w:t>е</w:t>
      </w:r>
      <w:r>
        <w:rPr>
          <w:sz w:val="28"/>
          <w:szCs w:val="28"/>
        </w:rPr>
        <w:t xml:space="preserve"> в информационно-коммуникационной сети «Интернет» размещен</w:t>
      </w:r>
      <w:r w:rsidR="00B01C20">
        <w:rPr>
          <w:sz w:val="28"/>
          <w:szCs w:val="28"/>
        </w:rPr>
        <w:t>а</w:t>
      </w:r>
      <w:r>
        <w:rPr>
          <w:sz w:val="28"/>
          <w:szCs w:val="28"/>
        </w:rPr>
        <w:t xml:space="preserve"> информации о муниципальных учреждениях.</w:t>
      </w:r>
    </w:p>
    <w:p w:rsidR="00FD4C2E" w:rsidRPr="000F6ACC" w:rsidRDefault="00FD4C2E" w:rsidP="009766F3">
      <w:pPr>
        <w:pStyle w:val="ConsPlusNormal"/>
        <w:widowControl w:val="0"/>
        <w:spacing w:line="235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 xml:space="preserve">По итогам I полугодия </w:t>
      </w:r>
      <w:smartTag w:uri="urn:schemas-microsoft-com:office:smarttags" w:element="metricconverter">
        <w:smartTagPr>
          <w:attr w:name="ProductID" w:val="2012 г"/>
        </w:smartTagPr>
        <w:r w:rsidRPr="000F6ACC"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  <w:r w:rsidRPr="000F6ACC">
        <w:rPr>
          <w:rFonts w:ascii="Times New Roman" w:hAnsi="Times New Roman" w:cs="Times New Roman"/>
          <w:sz w:val="28"/>
          <w:szCs w:val="28"/>
        </w:rPr>
        <w:t xml:space="preserve"> достигнута позитивная </w:t>
      </w:r>
      <w:r w:rsidRPr="000F6ACC">
        <w:rPr>
          <w:rFonts w:ascii="Times New Roman" w:hAnsi="Times New Roman" w:cs="Times New Roman"/>
          <w:sz w:val="28"/>
        </w:rPr>
        <w:t xml:space="preserve">динамика основных показателей бюджета </w:t>
      </w:r>
      <w:r w:rsidR="009766F3">
        <w:rPr>
          <w:rFonts w:ascii="Times New Roman" w:hAnsi="Times New Roman" w:cs="Times New Roman"/>
          <w:sz w:val="28"/>
        </w:rPr>
        <w:t>Красновского сельского поселения</w:t>
      </w:r>
      <w:r w:rsidRPr="000F6ACC">
        <w:rPr>
          <w:rFonts w:ascii="Times New Roman" w:hAnsi="Times New Roman" w:cs="Times New Roman"/>
          <w:sz w:val="28"/>
        </w:rPr>
        <w:t xml:space="preserve">. </w:t>
      </w:r>
    </w:p>
    <w:p w:rsidR="00FD4C2E" w:rsidRDefault="00FD4C2E" w:rsidP="009766F3">
      <w:pPr>
        <w:pStyle w:val="ConsPlusNormal"/>
        <w:widowControl w:val="0"/>
        <w:spacing w:line="235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r w:rsidR="009766F3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поступили в объеме </w:t>
      </w:r>
      <w:r w:rsidR="00EF5E1B">
        <w:rPr>
          <w:rFonts w:ascii="Times New Roman" w:hAnsi="Times New Roman" w:cs="Times New Roman"/>
          <w:sz w:val="28"/>
          <w:szCs w:val="28"/>
        </w:rPr>
        <w:t>4607,3</w:t>
      </w:r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4D3238">
        <w:rPr>
          <w:rFonts w:ascii="Times New Roman" w:hAnsi="Times New Roman" w:cs="Times New Roman"/>
          <w:sz w:val="28"/>
          <w:szCs w:val="28"/>
        </w:rPr>
        <w:t>тыс</w:t>
      </w:r>
      <w:r w:rsidRPr="000F6ACC">
        <w:rPr>
          <w:rFonts w:ascii="Times New Roman" w:hAnsi="Times New Roman" w:cs="Times New Roman"/>
          <w:sz w:val="28"/>
          <w:szCs w:val="28"/>
        </w:rPr>
        <w:t xml:space="preserve">. рублей, с ростом к аналогичному периоду прошлого года на </w:t>
      </w:r>
      <w:r w:rsidR="00BE115A">
        <w:rPr>
          <w:rFonts w:ascii="Times New Roman" w:hAnsi="Times New Roman" w:cs="Times New Roman"/>
          <w:sz w:val="28"/>
          <w:szCs w:val="28"/>
        </w:rPr>
        <w:t>734,7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32E7A">
        <w:rPr>
          <w:rFonts w:ascii="Times New Roman" w:hAnsi="Times New Roman" w:cs="Times New Roman"/>
          <w:sz w:val="28"/>
          <w:szCs w:val="28"/>
        </w:rPr>
        <w:t>тыс</w:t>
      </w:r>
      <w:r w:rsidRPr="000F6ACC">
        <w:rPr>
          <w:rFonts w:ascii="Times New Roman" w:hAnsi="Times New Roman" w:cs="Times New Roman"/>
          <w:sz w:val="28"/>
          <w:szCs w:val="28"/>
        </w:rPr>
        <w:t xml:space="preserve">. рублей, или </w:t>
      </w:r>
      <w:r w:rsidR="00BE115A">
        <w:rPr>
          <w:rFonts w:ascii="Times New Roman" w:hAnsi="Times New Roman" w:cs="Times New Roman"/>
          <w:sz w:val="28"/>
          <w:szCs w:val="28"/>
        </w:rPr>
        <w:t xml:space="preserve">15,9 </w:t>
      </w:r>
      <w:r w:rsidRPr="000F6ACC">
        <w:rPr>
          <w:rFonts w:ascii="Times New Roman" w:hAnsi="Times New Roman" w:cs="Times New Roman"/>
          <w:sz w:val="28"/>
          <w:szCs w:val="28"/>
        </w:rPr>
        <w:t xml:space="preserve">процента. Расходы исполнены в объеме </w:t>
      </w:r>
      <w:r w:rsidR="00F813F0">
        <w:rPr>
          <w:rFonts w:ascii="Times New Roman" w:hAnsi="Times New Roman" w:cs="Times New Roman"/>
          <w:sz w:val="28"/>
          <w:szCs w:val="28"/>
        </w:rPr>
        <w:t>4611,2</w:t>
      </w:r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732E7A">
        <w:rPr>
          <w:rFonts w:ascii="Times New Roman" w:hAnsi="Times New Roman" w:cs="Times New Roman"/>
          <w:sz w:val="28"/>
          <w:szCs w:val="28"/>
        </w:rPr>
        <w:t>тыс</w:t>
      </w:r>
      <w:r w:rsidRPr="000F6ACC">
        <w:rPr>
          <w:rFonts w:ascii="Times New Roman" w:hAnsi="Times New Roman" w:cs="Times New Roman"/>
          <w:sz w:val="28"/>
          <w:szCs w:val="28"/>
        </w:rPr>
        <w:t xml:space="preserve">. рублей, </w:t>
      </w:r>
      <w:r w:rsidR="00BE115A">
        <w:rPr>
          <w:rFonts w:ascii="Times New Roman" w:hAnsi="Times New Roman" w:cs="Times New Roman"/>
          <w:sz w:val="28"/>
          <w:szCs w:val="28"/>
        </w:rPr>
        <w:t>снижение составило</w:t>
      </w:r>
      <w:r w:rsidRPr="000F6ACC">
        <w:rPr>
          <w:rFonts w:ascii="Times New Roman" w:hAnsi="Times New Roman" w:cs="Times New Roman"/>
          <w:sz w:val="28"/>
          <w:szCs w:val="28"/>
        </w:rPr>
        <w:t xml:space="preserve"> на </w:t>
      </w:r>
      <w:r w:rsidR="00BE115A">
        <w:rPr>
          <w:rFonts w:ascii="Times New Roman" w:hAnsi="Times New Roman" w:cs="Times New Roman"/>
          <w:sz w:val="28"/>
          <w:szCs w:val="28"/>
        </w:rPr>
        <w:t>255,2</w:t>
      </w:r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732E7A">
        <w:rPr>
          <w:rFonts w:ascii="Times New Roman" w:hAnsi="Times New Roman" w:cs="Times New Roman"/>
          <w:sz w:val="28"/>
          <w:szCs w:val="28"/>
        </w:rPr>
        <w:t>тыс</w:t>
      </w:r>
      <w:r w:rsidRPr="000F6ACC">
        <w:rPr>
          <w:rFonts w:ascii="Times New Roman" w:hAnsi="Times New Roman" w:cs="Times New Roman"/>
          <w:sz w:val="28"/>
          <w:szCs w:val="28"/>
        </w:rPr>
        <w:t>. рублей</w:t>
      </w:r>
      <w:r w:rsidR="008A244D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BE115A">
        <w:rPr>
          <w:rFonts w:ascii="Times New Roman" w:hAnsi="Times New Roman" w:cs="Times New Roman"/>
          <w:sz w:val="28"/>
          <w:szCs w:val="28"/>
        </w:rPr>
        <w:t>5,5</w:t>
      </w:r>
      <w:r w:rsidR="008A244D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F86EC0" w:rsidRPr="002A2957" w:rsidRDefault="00732E7A" w:rsidP="00732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205F7" w:rsidRPr="002A2957" w:rsidRDefault="005205F7" w:rsidP="00732E7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A2957">
        <w:rPr>
          <w:sz w:val="28"/>
          <w:szCs w:val="28"/>
        </w:rPr>
        <w:t xml:space="preserve">II. Основные </w:t>
      </w:r>
      <w:r w:rsidR="002F1454">
        <w:rPr>
          <w:sz w:val="28"/>
          <w:szCs w:val="28"/>
        </w:rPr>
        <w:t xml:space="preserve">цели и </w:t>
      </w:r>
      <w:r w:rsidRPr="002A2957">
        <w:rPr>
          <w:sz w:val="28"/>
          <w:szCs w:val="28"/>
        </w:rPr>
        <w:t>задачи бюджетной и налоговой</w:t>
      </w:r>
    </w:p>
    <w:p w:rsidR="005205F7" w:rsidRPr="002A2957" w:rsidRDefault="005205F7" w:rsidP="00732E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2957">
        <w:rPr>
          <w:sz w:val="28"/>
          <w:szCs w:val="28"/>
        </w:rPr>
        <w:t>политики на 201</w:t>
      </w:r>
      <w:r w:rsidR="00330CE3">
        <w:rPr>
          <w:sz w:val="28"/>
          <w:szCs w:val="28"/>
        </w:rPr>
        <w:t>3-</w:t>
      </w:r>
      <w:r w:rsidR="00C03B2A" w:rsidRPr="002A2957">
        <w:rPr>
          <w:sz w:val="28"/>
          <w:szCs w:val="28"/>
        </w:rPr>
        <w:t>201</w:t>
      </w:r>
      <w:r w:rsidR="00330CE3">
        <w:rPr>
          <w:sz w:val="28"/>
          <w:szCs w:val="28"/>
        </w:rPr>
        <w:t>5</w:t>
      </w:r>
      <w:r w:rsidR="00C03B2A" w:rsidRPr="002A2957">
        <w:rPr>
          <w:sz w:val="28"/>
          <w:szCs w:val="28"/>
        </w:rPr>
        <w:t xml:space="preserve"> год</w:t>
      </w:r>
      <w:r w:rsidR="00330CE3">
        <w:rPr>
          <w:sz w:val="28"/>
          <w:szCs w:val="28"/>
        </w:rPr>
        <w:t>ы</w:t>
      </w:r>
    </w:p>
    <w:p w:rsidR="005205F7" w:rsidRPr="002A2957" w:rsidRDefault="005205F7" w:rsidP="00976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5F7" w:rsidRPr="002A2957" w:rsidRDefault="005205F7" w:rsidP="00976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2957">
        <w:rPr>
          <w:sz w:val="28"/>
          <w:szCs w:val="28"/>
        </w:rPr>
        <w:t>В целях реализации задач</w:t>
      </w:r>
      <w:r w:rsidR="00C03B2A" w:rsidRPr="002A2957">
        <w:rPr>
          <w:sz w:val="28"/>
          <w:szCs w:val="28"/>
        </w:rPr>
        <w:t>,</w:t>
      </w:r>
      <w:r w:rsidRPr="002A2957">
        <w:rPr>
          <w:sz w:val="28"/>
          <w:szCs w:val="28"/>
        </w:rPr>
        <w:t xml:space="preserve"> </w:t>
      </w:r>
      <w:r w:rsidR="00C03B2A" w:rsidRPr="002A2957">
        <w:rPr>
          <w:sz w:val="28"/>
          <w:szCs w:val="28"/>
        </w:rPr>
        <w:t xml:space="preserve">поставленных </w:t>
      </w:r>
      <w:r w:rsidRPr="002A2957">
        <w:rPr>
          <w:sz w:val="28"/>
          <w:szCs w:val="28"/>
        </w:rPr>
        <w:t xml:space="preserve">Бюджетным посланием </w:t>
      </w:r>
      <w:r w:rsidR="00C03B2A" w:rsidRPr="002A2957">
        <w:rPr>
          <w:sz w:val="28"/>
          <w:szCs w:val="28"/>
        </w:rPr>
        <w:t xml:space="preserve">Президента Российской Федерации, </w:t>
      </w:r>
      <w:r w:rsidR="0011611B" w:rsidRPr="002A2957">
        <w:rPr>
          <w:sz w:val="28"/>
          <w:szCs w:val="28"/>
        </w:rPr>
        <w:t>а</w:t>
      </w:r>
      <w:r w:rsidRPr="002A2957">
        <w:rPr>
          <w:sz w:val="28"/>
          <w:szCs w:val="28"/>
        </w:rPr>
        <w:t xml:space="preserve">дминистрацией </w:t>
      </w:r>
      <w:r w:rsidR="00F40F89">
        <w:rPr>
          <w:sz w:val="28"/>
          <w:szCs w:val="28"/>
        </w:rPr>
        <w:t>сельского поселения</w:t>
      </w:r>
      <w:r w:rsidRPr="002A2957">
        <w:rPr>
          <w:sz w:val="28"/>
          <w:szCs w:val="28"/>
        </w:rPr>
        <w:t xml:space="preserve"> пр</w:t>
      </w:r>
      <w:r w:rsidR="004E581D">
        <w:rPr>
          <w:sz w:val="28"/>
          <w:szCs w:val="28"/>
        </w:rPr>
        <w:t>од</w:t>
      </w:r>
      <w:r w:rsidR="0050028C">
        <w:rPr>
          <w:sz w:val="28"/>
          <w:szCs w:val="28"/>
        </w:rPr>
        <w:t>о</w:t>
      </w:r>
      <w:r w:rsidR="004E581D">
        <w:rPr>
          <w:sz w:val="28"/>
          <w:szCs w:val="28"/>
        </w:rPr>
        <w:t>лжится</w:t>
      </w:r>
      <w:r w:rsidRPr="002A2957">
        <w:rPr>
          <w:sz w:val="28"/>
          <w:szCs w:val="28"/>
        </w:rPr>
        <w:t xml:space="preserve"> проведение</w:t>
      </w:r>
      <w:r w:rsidR="0052711C">
        <w:rPr>
          <w:sz w:val="28"/>
          <w:szCs w:val="28"/>
        </w:rPr>
        <w:t xml:space="preserve"> эффективной </w:t>
      </w:r>
      <w:r w:rsidRPr="002A2957">
        <w:rPr>
          <w:sz w:val="28"/>
          <w:szCs w:val="28"/>
        </w:rPr>
        <w:t xml:space="preserve"> бюджетной политики, направленной на </w:t>
      </w:r>
      <w:r w:rsidR="005E024B">
        <w:rPr>
          <w:sz w:val="28"/>
          <w:szCs w:val="28"/>
        </w:rPr>
        <w:t>наращивание собственной доходной базы</w:t>
      </w:r>
      <w:r w:rsidRPr="002A2957">
        <w:rPr>
          <w:sz w:val="28"/>
          <w:szCs w:val="28"/>
        </w:rPr>
        <w:t>, повышение эффективности расходов,</w:t>
      </w:r>
      <w:r w:rsidR="00C03B2A" w:rsidRPr="002A2957">
        <w:rPr>
          <w:sz w:val="28"/>
          <w:szCs w:val="28"/>
        </w:rPr>
        <w:t xml:space="preserve"> предоставления качественных бюджетных услуг населению </w:t>
      </w:r>
      <w:r w:rsidR="00F40F89">
        <w:rPr>
          <w:sz w:val="28"/>
          <w:szCs w:val="28"/>
        </w:rPr>
        <w:t>сельского поселения</w:t>
      </w:r>
      <w:r w:rsidR="00C03B2A" w:rsidRPr="002A2957">
        <w:rPr>
          <w:sz w:val="28"/>
          <w:szCs w:val="28"/>
        </w:rPr>
        <w:t>, обеспечение  сбалансированности бюджета за счет ограничения размера его дефицита.</w:t>
      </w:r>
    </w:p>
    <w:p w:rsidR="00C03B2A" w:rsidRPr="002A2957" w:rsidRDefault="00C03B2A" w:rsidP="00976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2957">
        <w:rPr>
          <w:sz w:val="28"/>
          <w:szCs w:val="28"/>
        </w:rPr>
        <w:t>Приоритетом бюджетной и налоговой политики по-прежнему будет</w:t>
      </w:r>
      <w:r w:rsidR="0052711C">
        <w:rPr>
          <w:sz w:val="28"/>
          <w:szCs w:val="28"/>
        </w:rPr>
        <w:t xml:space="preserve"> являться улучшение условий жизни</w:t>
      </w:r>
      <w:r w:rsidRPr="002A2957">
        <w:rPr>
          <w:sz w:val="28"/>
          <w:szCs w:val="28"/>
        </w:rPr>
        <w:t xml:space="preserve"> населения </w:t>
      </w:r>
      <w:r w:rsidR="00F40F89">
        <w:rPr>
          <w:sz w:val="28"/>
          <w:szCs w:val="28"/>
        </w:rPr>
        <w:t>сельского поселения</w:t>
      </w:r>
      <w:r w:rsidRPr="002A2957">
        <w:rPr>
          <w:sz w:val="28"/>
          <w:szCs w:val="28"/>
        </w:rPr>
        <w:t>, развитие его экономического потенциала за счет привлечения инвестиций</w:t>
      </w:r>
      <w:r w:rsidR="00146806">
        <w:rPr>
          <w:sz w:val="28"/>
          <w:szCs w:val="28"/>
        </w:rPr>
        <w:t xml:space="preserve">, предоставление качественных муниципальных услуг населению </w:t>
      </w:r>
      <w:r w:rsidR="009766F3">
        <w:rPr>
          <w:sz w:val="28"/>
          <w:szCs w:val="28"/>
        </w:rPr>
        <w:t>Красновского сельского поселения</w:t>
      </w:r>
      <w:r w:rsidR="00146806">
        <w:rPr>
          <w:sz w:val="28"/>
          <w:szCs w:val="28"/>
        </w:rPr>
        <w:t>.</w:t>
      </w:r>
    </w:p>
    <w:p w:rsidR="0052711C" w:rsidRDefault="0052711C" w:rsidP="009766F3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Формирование бюджета </w:t>
      </w:r>
      <w:r w:rsidR="00F40F89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будет </w:t>
      </w:r>
      <w:r w:rsidRPr="00F037D9">
        <w:rPr>
          <w:sz w:val="28"/>
          <w:szCs w:val="28"/>
        </w:rPr>
        <w:t>осуществляться по предусмотренным</w:t>
      </w:r>
      <w:r w:rsidRPr="000D3728">
        <w:rPr>
          <w:sz w:val="28"/>
          <w:szCs w:val="28"/>
        </w:rPr>
        <w:t xml:space="preserve"> Бюджетным кодексом Российской Федерации единым правилам организации бюджетного процесса</w:t>
      </w:r>
      <w:r w:rsidR="00D761B7">
        <w:rPr>
          <w:sz w:val="28"/>
          <w:szCs w:val="28"/>
        </w:rPr>
        <w:t xml:space="preserve">, </w:t>
      </w:r>
      <w:r w:rsidRPr="000D3728">
        <w:rPr>
          <w:sz w:val="28"/>
          <w:szCs w:val="28"/>
        </w:rPr>
        <w:t xml:space="preserve"> с соблюдением установленных им процедур и ограничений по объему долга и дефицита бюджета.</w:t>
      </w:r>
    </w:p>
    <w:p w:rsidR="003B37B8" w:rsidRPr="000F6ACC" w:rsidRDefault="003B37B8" w:rsidP="009766F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6ACC">
        <w:rPr>
          <w:sz w:val="28"/>
          <w:szCs w:val="28"/>
        </w:rPr>
        <w:t xml:space="preserve">Для обеспечения необходимой доходной базы необходимо дальнейшее  наращивание налогового потенциала </w:t>
      </w:r>
      <w:r w:rsidR="009766F3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 Этого предстоит добиться</w:t>
      </w:r>
      <w:r w:rsidRPr="000F6ACC">
        <w:rPr>
          <w:sz w:val="28"/>
          <w:szCs w:val="28"/>
        </w:rPr>
        <w:t xml:space="preserve"> как за счет создания новых источников налоговых и неналоговых доходов, так и за счет рационального использования имеющихся.</w:t>
      </w:r>
    </w:p>
    <w:p w:rsidR="003B37B8" w:rsidRPr="000F6ACC" w:rsidRDefault="003B37B8" w:rsidP="009766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 xml:space="preserve">Прогноз собственных доходов бюджета </w:t>
      </w:r>
      <w:r w:rsidR="009766F3">
        <w:rPr>
          <w:sz w:val="28"/>
          <w:szCs w:val="28"/>
        </w:rPr>
        <w:t>Красновского сельского поселения</w:t>
      </w:r>
      <w:r w:rsidRPr="000F6ACC">
        <w:rPr>
          <w:sz w:val="28"/>
          <w:szCs w:val="28"/>
        </w:rPr>
        <w:t xml:space="preserve"> на 2013</w:t>
      </w:r>
      <w:r>
        <w:rPr>
          <w:sz w:val="28"/>
          <w:szCs w:val="28"/>
        </w:rPr>
        <w:t xml:space="preserve"> – </w:t>
      </w:r>
      <w:r w:rsidRPr="000F6ACC">
        <w:rPr>
          <w:sz w:val="28"/>
          <w:szCs w:val="28"/>
        </w:rPr>
        <w:t xml:space="preserve">2015 годы в части налоговых и неналоговых доходов будет рассчитан на основе сценарных условий функционирования экономики Российской Федерации и основных параметров прогноза социально-экономического развития </w:t>
      </w:r>
      <w:r w:rsidR="009766F3">
        <w:rPr>
          <w:sz w:val="28"/>
          <w:szCs w:val="28"/>
        </w:rPr>
        <w:t>Красновского сельского поселения</w:t>
      </w:r>
      <w:r w:rsidRPr="000F6ACC">
        <w:rPr>
          <w:sz w:val="28"/>
          <w:szCs w:val="28"/>
        </w:rPr>
        <w:t xml:space="preserve"> на 201</w:t>
      </w:r>
      <w:r>
        <w:rPr>
          <w:sz w:val="28"/>
          <w:szCs w:val="28"/>
        </w:rPr>
        <w:t xml:space="preserve">3 – </w:t>
      </w:r>
      <w:r w:rsidR="00FF655F">
        <w:rPr>
          <w:sz w:val="28"/>
          <w:szCs w:val="28"/>
        </w:rPr>
        <w:t>2015 годы</w:t>
      </w:r>
      <w:r w:rsidRPr="000F6ACC">
        <w:rPr>
          <w:sz w:val="28"/>
          <w:szCs w:val="28"/>
        </w:rPr>
        <w:t>.</w:t>
      </w:r>
    </w:p>
    <w:p w:rsidR="003B37B8" w:rsidRPr="000F6ACC" w:rsidRDefault="003B37B8" w:rsidP="009766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 xml:space="preserve">В трехлетней перспективе приоритеты в </w:t>
      </w:r>
      <w:r w:rsidR="00F40F89">
        <w:rPr>
          <w:sz w:val="28"/>
          <w:szCs w:val="28"/>
        </w:rPr>
        <w:t>сельском поселении</w:t>
      </w:r>
      <w:r w:rsidRPr="000F6ACC">
        <w:rPr>
          <w:sz w:val="28"/>
          <w:szCs w:val="28"/>
        </w:rPr>
        <w:t xml:space="preserve"> доходов состоят в наращивании налоговых доходов на основе:</w:t>
      </w:r>
    </w:p>
    <w:p w:rsidR="003B37B8" w:rsidRPr="000F6ACC" w:rsidRDefault="003B37B8" w:rsidP="009766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>привлечения и поддержки частных инвестиций в процесс создания новых производств;</w:t>
      </w:r>
    </w:p>
    <w:p w:rsidR="003B37B8" w:rsidRPr="000F6ACC" w:rsidRDefault="003B37B8" w:rsidP="009766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>повышения производительности труда;</w:t>
      </w:r>
    </w:p>
    <w:p w:rsidR="003B37B8" w:rsidRPr="000F6ACC" w:rsidRDefault="003B37B8" w:rsidP="009766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>поддержки развития малого и среднего бизнеса;</w:t>
      </w:r>
    </w:p>
    <w:p w:rsidR="003B37B8" w:rsidRPr="00C02C00" w:rsidRDefault="003B37B8" w:rsidP="009766F3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C02C00">
        <w:rPr>
          <w:spacing w:val="-4"/>
          <w:sz w:val="28"/>
          <w:szCs w:val="28"/>
        </w:rPr>
        <w:t>проведения оценки эффективности предоставленных льгот по местным налогам, сокращение неэффективных налоговых льгот и освобождений;</w:t>
      </w:r>
    </w:p>
    <w:p w:rsidR="003B37B8" w:rsidRPr="000F6ACC" w:rsidRDefault="003B37B8" w:rsidP="009766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>улучшения налогового администрирования.</w:t>
      </w:r>
    </w:p>
    <w:p w:rsidR="003B37B8" w:rsidRDefault="003B37B8" w:rsidP="009766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>Необходимо активизировать работу по полноценному и достоверному учету муниципального имущества, в том числе земельных участков.</w:t>
      </w:r>
    </w:p>
    <w:p w:rsidR="00E86B61" w:rsidRDefault="00E86B61" w:rsidP="009766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формированию устойчивой собственной доходной базы и создание стимулов по ее наращиванию являются приоритетами налоговой политики </w:t>
      </w:r>
      <w:r w:rsidR="009766F3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на ближайшую перспективу. </w:t>
      </w:r>
    </w:p>
    <w:p w:rsidR="00B53CF7" w:rsidRPr="000F6ACC" w:rsidRDefault="00B53CF7" w:rsidP="009766F3">
      <w:pPr>
        <w:widowControl w:val="0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 xml:space="preserve">В связи с завершением в 2012 году реализации Программы по повышению эффективности бюджетных расходов в </w:t>
      </w:r>
      <w:r w:rsidR="008D00CD">
        <w:rPr>
          <w:sz w:val="28"/>
          <w:szCs w:val="28"/>
        </w:rPr>
        <w:t xml:space="preserve">Красновском сельском </w:t>
      </w:r>
      <w:proofErr w:type="spellStart"/>
      <w:r w:rsidR="008D00CD">
        <w:rPr>
          <w:sz w:val="28"/>
          <w:szCs w:val="28"/>
        </w:rPr>
        <w:t>поселениии</w:t>
      </w:r>
      <w:proofErr w:type="spellEnd"/>
      <w:r w:rsidRPr="000F6ACC">
        <w:rPr>
          <w:sz w:val="28"/>
          <w:szCs w:val="28"/>
        </w:rPr>
        <w:t xml:space="preserve"> на период до 2012 года планируется разработка новой Программы повышения эффективности управления общественными (муниципальными) финансами до 2018 года.</w:t>
      </w:r>
    </w:p>
    <w:p w:rsidR="00177918" w:rsidRDefault="00B53CF7" w:rsidP="009766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 xml:space="preserve">В рамках формирования бюджета программно-целевым методом продолжится реализация и принятие </w:t>
      </w:r>
      <w:r w:rsidR="00785E9E">
        <w:rPr>
          <w:sz w:val="28"/>
          <w:szCs w:val="28"/>
        </w:rPr>
        <w:t xml:space="preserve">муниципальных </w:t>
      </w:r>
      <w:r w:rsidRPr="000F6ACC">
        <w:rPr>
          <w:sz w:val="28"/>
          <w:szCs w:val="28"/>
        </w:rPr>
        <w:t>программ. В связи с этим особое внимание будет уделено обеспечению надлежащей оценки бюджетной эффективности этих программ. С 2014 года планируется перевод бюджета в программный формат.</w:t>
      </w:r>
    </w:p>
    <w:p w:rsidR="00B53CF7" w:rsidRPr="000F6ACC" w:rsidRDefault="00B53CF7" w:rsidP="009766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 xml:space="preserve">В сентябре и октябре </w:t>
      </w:r>
      <w:smartTag w:uri="urn:schemas-microsoft-com:office:smarttags" w:element="metricconverter">
        <w:smartTagPr>
          <w:attr w:name="ProductID" w:val="2012 г"/>
        </w:smartTagPr>
        <w:r w:rsidRPr="000F6ACC"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</w:t>
      </w:r>
      <w:r w:rsidRPr="000F6ACC">
        <w:rPr>
          <w:sz w:val="28"/>
          <w:szCs w:val="28"/>
        </w:rPr>
        <w:t xml:space="preserve"> запланированы  мероприятия по повышению базовой заработной платы отдельных категорий работников муниципальных учреждений. В дальнейшем периоде выполнение поставленных задач Президентом Российской Федерации, в том числе по повышению заработной платы работникам бюджетной сферы</w:t>
      </w:r>
      <w:r>
        <w:rPr>
          <w:sz w:val="28"/>
          <w:szCs w:val="28"/>
        </w:rPr>
        <w:t>,</w:t>
      </w:r>
      <w:r w:rsidRPr="000F6ACC">
        <w:rPr>
          <w:sz w:val="28"/>
          <w:szCs w:val="28"/>
        </w:rPr>
        <w:t xml:space="preserve"> будет продолжено.</w:t>
      </w:r>
      <w:r w:rsidRPr="00B53CF7">
        <w:rPr>
          <w:sz w:val="28"/>
          <w:szCs w:val="28"/>
        </w:rPr>
        <w:t xml:space="preserve"> </w:t>
      </w:r>
    </w:p>
    <w:p w:rsidR="0053703A" w:rsidRPr="000D3728" w:rsidRDefault="0053703A" w:rsidP="009766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3728">
        <w:rPr>
          <w:sz w:val="28"/>
          <w:szCs w:val="28"/>
        </w:rPr>
        <w:t xml:space="preserve">В предстоящем периоде необходимо продолжить работу по повышению качества и доступности предоставляемых </w:t>
      </w:r>
      <w:r>
        <w:rPr>
          <w:sz w:val="28"/>
          <w:szCs w:val="28"/>
        </w:rPr>
        <w:t>муниципальных</w:t>
      </w:r>
      <w:r w:rsidRPr="000D3728">
        <w:rPr>
          <w:sz w:val="28"/>
          <w:szCs w:val="28"/>
        </w:rPr>
        <w:t xml:space="preserve"> услуг. </w:t>
      </w:r>
    </w:p>
    <w:p w:rsidR="00B53CF7" w:rsidRPr="000D3728" w:rsidRDefault="00177918" w:rsidP="009766F3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Переход на единые нормативные затраты оказание муниципальных услуг позволит </w:t>
      </w:r>
      <w:r w:rsidR="00B53CF7">
        <w:rPr>
          <w:sz w:val="28"/>
          <w:szCs w:val="28"/>
        </w:rPr>
        <w:t>повысить</w:t>
      </w:r>
      <w:r>
        <w:rPr>
          <w:sz w:val="28"/>
          <w:szCs w:val="28"/>
        </w:rPr>
        <w:t xml:space="preserve"> их</w:t>
      </w:r>
      <w:r w:rsidR="00B53CF7">
        <w:rPr>
          <w:sz w:val="28"/>
          <w:szCs w:val="28"/>
        </w:rPr>
        <w:t xml:space="preserve"> прозрачность для потребителей, в последующем исключить возможность формального подхода к их предоставлению.</w:t>
      </w:r>
    </w:p>
    <w:p w:rsidR="00B53CF7" w:rsidRDefault="0053703A" w:rsidP="009766F3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outlineLvl w:val="1"/>
        <w:rPr>
          <w:sz w:val="28"/>
          <w:szCs w:val="28"/>
        </w:rPr>
      </w:pPr>
      <w:r w:rsidRPr="000D3728">
        <w:rPr>
          <w:sz w:val="28"/>
          <w:szCs w:val="28"/>
        </w:rPr>
        <w:t xml:space="preserve">В целях модернизации бюджетного процесса продолжится применение современных телекоммуникационных технологий, будет использоваться </w:t>
      </w:r>
      <w:r w:rsidRPr="00CA7D5B">
        <w:rPr>
          <w:spacing w:val="-6"/>
          <w:sz w:val="28"/>
          <w:szCs w:val="28"/>
        </w:rPr>
        <w:t>информационное взаимодействие с едиными государственными информационными</w:t>
      </w:r>
      <w:r w:rsidRPr="000D3728">
        <w:rPr>
          <w:sz w:val="28"/>
          <w:szCs w:val="28"/>
        </w:rPr>
        <w:t xml:space="preserve"> системами</w:t>
      </w:r>
      <w:r w:rsidR="00B53CF7">
        <w:rPr>
          <w:sz w:val="28"/>
          <w:szCs w:val="28"/>
        </w:rPr>
        <w:t>.</w:t>
      </w:r>
    </w:p>
    <w:p w:rsidR="00B53CF7" w:rsidRPr="000F6ACC" w:rsidRDefault="00B53CF7" w:rsidP="009766F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outlineLvl w:val="1"/>
        <w:rPr>
          <w:sz w:val="28"/>
          <w:szCs w:val="28"/>
        </w:rPr>
      </w:pPr>
      <w:r w:rsidRPr="00C02C00">
        <w:rPr>
          <w:spacing w:val="-4"/>
          <w:sz w:val="28"/>
          <w:szCs w:val="28"/>
        </w:rPr>
        <w:t>В целях повышения инициативы и ответственности главных распорядителей</w:t>
      </w:r>
      <w:r w:rsidRPr="000F6ACC">
        <w:rPr>
          <w:sz w:val="28"/>
          <w:szCs w:val="28"/>
        </w:rPr>
        <w:t xml:space="preserve"> средств, главных администраторов доходов бюджета</w:t>
      </w:r>
      <w:r>
        <w:rPr>
          <w:sz w:val="28"/>
          <w:szCs w:val="28"/>
        </w:rPr>
        <w:t xml:space="preserve"> </w:t>
      </w:r>
      <w:r w:rsidR="009766F3">
        <w:rPr>
          <w:sz w:val="28"/>
          <w:szCs w:val="28"/>
        </w:rPr>
        <w:t>Красновского сельского поселения</w:t>
      </w:r>
      <w:r w:rsidRPr="000F6ACC">
        <w:rPr>
          <w:sz w:val="28"/>
          <w:szCs w:val="28"/>
        </w:rPr>
        <w:t>, повышения качества организации бюджетного процесса</w:t>
      </w:r>
      <w:r>
        <w:rPr>
          <w:sz w:val="28"/>
          <w:szCs w:val="28"/>
        </w:rPr>
        <w:t>,</w:t>
      </w:r>
      <w:r w:rsidRPr="000F6ACC">
        <w:rPr>
          <w:sz w:val="28"/>
          <w:szCs w:val="28"/>
        </w:rPr>
        <w:t xml:space="preserve">  </w:t>
      </w:r>
      <w:r w:rsidRPr="00C02C00">
        <w:rPr>
          <w:spacing w:val="-4"/>
          <w:sz w:val="28"/>
          <w:szCs w:val="28"/>
        </w:rPr>
        <w:t>продолжится проведение мониторинга качества финансового</w:t>
      </w:r>
      <w:r w:rsidRPr="000F6ACC">
        <w:rPr>
          <w:sz w:val="28"/>
          <w:szCs w:val="28"/>
        </w:rPr>
        <w:t xml:space="preserve"> менеджмента </w:t>
      </w:r>
      <w:r>
        <w:rPr>
          <w:sz w:val="28"/>
          <w:szCs w:val="28"/>
        </w:rPr>
        <w:t>главных распорядителей</w:t>
      </w:r>
      <w:r w:rsidRPr="000F6ACC">
        <w:rPr>
          <w:sz w:val="28"/>
          <w:szCs w:val="28"/>
        </w:rPr>
        <w:t xml:space="preserve"> и качества управления в </w:t>
      </w:r>
      <w:r>
        <w:rPr>
          <w:sz w:val="28"/>
          <w:szCs w:val="28"/>
        </w:rPr>
        <w:t>сельск</w:t>
      </w:r>
      <w:r w:rsidR="00D508E4">
        <w:rPr>
          <w:sz w:val="28"/>
          <w:szCs w:val="28"/>
        </w:rPr>
        <w:t>ом</w:t>
      </w:r>
      <w:r>
        <w:rPr>
          <w:sz w:val="28"/>
          <w:szCs w:val="28"/>
        </w:rPr>
        <w:t xml:space="preserve"> поселени</w:t>
      </w:r>
      <w:r w:rsidR="00D508E4">
        <w:rPr>
          <w:sz w:val="28"/>
          <w:szCs w:val="28"/>
        </w:rPr>
        <w:t>и</w:t>
      </w:r>
      <w:r w:rsidRPr="000F6ACC">
        <w:rPr>
          <w:sz w:val="28"/>
          <w:szCs w:val="28"/>
        </w:rPr>
        <w:t xml:space="preserve">. </w:t>
      </w:r>
    </w:p>
    <w:p w:rsidR="008F2F1A" w:rsidRDefault="008F2F1A" w:rsidP="009766F3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2013 – 2015 годах будет продолжена взвешенная долговая политика, направленная на ограничение размера дефицита местного бюджета с учетом требований бюджетного законодательства.</w:t>
      </w:r>
    </w:p>
    <w:p w:rsidR="009F7B90" w:rsidRDefault="008F2F1A" w:rsidP="009766F3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5E73" w:rsidRPr="002A2957" w:rsidRDefault="005205F7" w:rsidP="00D508E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A2957">
        <w:rPr>
          <w:sz w:val="28"/>
          <w:szCs w:val="28"/>
        </w:rPr>
        <w:t xml:space="preserve">III. </w:t>
      </w:r>
      <w:r w:rsidR="00C65E73" w:rsidRPr="002A2957">
        <w:rPr>
          <w:sz w:val="28"/>
          <w:szCs w:val="28"/>
        </w:rPr>
        <w:t>Основные приоритеты бюджетных расходов</w:t>
      </w:r>
    </w:p>
    <w:p w:rsidR="00C65E73" w:rsidRPr="002A2957" w:rsidRDefault="00C65E73" w:rsidP="009766F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F2F1A" w:rsidRPr="000F6ACC" w:rsidRDefault="008F2F1A" w:rsidP="009766F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C02C00">
        <w:rPr>
          <w:spacing w:val="-4"/>
          <w:sz w:val="28"/>
          <w:szCs w:val="28"/>
        </w:rPr>
        <w:t>Формирование объема и структуры расходов бюджета</w:t>
      </w:r>
      <w:r w:rsidR="00177918">
        <w:rPr>
          <w:spacing w:val="-4"/>
          <w:sz w:val="28"/>
          <w:szCs w:val="28"/>
        </w:rPr>
        <w:t xml:space="preserve"> </w:t>
      </w:r>
      <w:r w:rsidR="009766F3">
        <w:rPr>
          <w:spacing w:val="-4"/>
          <w:sz w:val="28"/>
          <w:szCs w:val="28"/>
        </w:rPr>
        <w:t>Красновского сельского поселения</w:t>
      </w:r>
      <w:r w:rsidRPr="00C02C00">
        <w:rPr>
          <w:spacing w:val="-4"/>
          <w:sz w:val="28"/>
          <w:szCs w:val="28"/>
        </w:rPr>
        <w:t xml:space="preserve"> на 2013 –</w:t>
      </w:r>
      <w:r>
        <w:rPr>
          <w:sz w:val="28"/>
          <w:szCs w:val="28"/>
        </w:rPr>
        <w:t xml:space="preserve"> </w:t>
      </w:r>
      <w:r w:rsidRPr="000F6ACC">
        <w:rPr>
          <w:sz w:val="28"/>
          <w:szCs w:val="28"/>
        </w:rPr>
        <w:t xml:space="preserve">2015 годы будет осуществляться исходя из следующих основных подходов: </w:t>
      </w:r>
    </w:p>
    <w:p w:rsidR="008F2F1A" w:rsidRPr="000F6ACC" w:rsidRDefault="008F2F1A" w:rsidP="009766F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определение базовых</w:t>
      </w:r>
      <w:r w:rsidRPr="000F6ACC">
        <w:rPr>
          <w:sz w:val="28"/>
          <w:szCs w:val="28"/>
        </w:rPr>
        <w:t xml:space="preserve"> объемов бюджетных ассигнований на 2013</w:t>
      </w:r>
      <w:r>
        <w:rPr>
          <w:sz w:val="28"/>
          <w:szCs w:val="28"/>
        </w:rPr>
        <w:t xml:space="preserve"> – </w:t>
      </w:r>
      <w:r w:rsidRPr="000F6ACC">
        <w:rPr>
          <w:sz w:val="28"/>
          <w:szCs w:val="28"/>
        </w:rPr>
        <w:t>2014</w:t>
      </w:r>
      <w:r>
        <w:rPr>
          <w:sz w:val="28"/>
          <w:szCs w:val="28"/>
        </w:rPr>
        <w:t> </w:t>
      </w:r>
      <w:r w:rsidRPr="000F6ACC">
        <w:rPr>
          <w:sz w:val="28"/>
          <w:szCs w:val="28"/>
        </w:rPr>
        <w:t xml:space="preserve">годы на основе утвержденных </w:t>
      </w:r>
      <w:r>
        <w:rPr>
          <w:sz w:val="28"/>
          <w:szCs w:val="28"/>
        </w:rPr>
        <w:t xml:space="preserve">Решением Собрания депутатов </w:t>
      </w:r>
      <w:r w:rsidR="009766F3">
        <w:rPr>
          <w:sz w:val="28"/>
          <w:szCs w:val="28"/>
        </w:rPr>
        <w:t>Красновского сельского поселения</w:t>
      </w:r>
      <w:r w:rsidRPr="000F6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16.12.2011 № 65 </w:t>
      </w:r>
      <w:r w:rsidRPr="000F6ACC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0F6ACC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9766F3">
        <w:rPr>
          <w:sz w:val="28"/>
          <w:szCs w:val="28"/>
        </w:rPr>
        <w:t>Красновского сельского поселения</w:t>
      </w:r>
      <w:r w:rsidRPr="000F6ACC">
        <w:rPr>
          <w:sz w:val="28"/>
          <w:szCs w:val="28"/>
        </w:rPr>
        <w:t xml:space="preserve"> на 2012 год и на плановый период 2013 и 2014 годов», ограниченных с учетом бюджетных правил;</w:t>
      </w:r>
    </w:p>
    <w:p w:rsidR="008F2F1A" w:rsidRPr="000F6ACC" w:rsidRDefault="008F2F1A" w:rsidP="009766F3">
      <w:pPr>
        <w:widowControl w:val="0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определение базового</w:t>
      </w:r>
      <w:r w:rsidRPr="000F6ACC">
        <w:rPr>
          <w:sz w:val="28"/>
          <w:szCs w:val="28"/>
        </w:rPr>
        <w:t xml:space="preserve"> объема бюджетных ассигнований на 2015 год, исходя из необходимости финансового обеспечения длящихся расходных обязательств;</w:t>
      </w:r>
    </w:p>
    <w:p w:rsidR="00177918" w:rsidRDefault="008F2F1A" w:rsidP="009766F3">
      <w:pPr>
        <w:widowControl w:val="0"/>
        <w:spacing w:line="226" w:lineRule="auto"/>
        <w:ind w:firstLine="709"/>
        <w:jc w:val="both"/>
        <w:rPr>
          <w:sz w:val="28"/>
          <w:szCs w:val="28"/>
        </w:rPr>
      </w:pPr>
      <w:r w:rsidRPr="00C02C00">
        <w:rPr>
          <w:spacing w:val="-4"/>
          <w:sz w:val="28"/>
          <w:szCs w:val="28"/>
        </w:rPr>
        <w:t>3) уточнение базовых объемов бюджетных ассигнований на 2013 – 2015 годы</w:t>
      </w:r>
      <w:r w:rsidRPr="000F6ACC">
        <w:rPr>
          <w:sz w:val="28"/>
          <w:szCs w:val="28"/>
        </w:rPr>
        <w:t xml:space="preserve"> с учетом индексации оплаты труда работников </w:t>
      </w:r>
      <w:r>
        <w:rPr>
          <w:sz w:val="28"/>
          <w:szCs w:val="28"/>
        </w:rPr>
        <w:t>муниципальных</w:t>
      </w:r>
      <w:r w:rsidRPr="000F6ACC">
        <w:rPr>
          <w:sz w:val="28"/>
          <w:szCs w:val="28"/>
        </w:rPr>
        <w:t xml:space="preserve"> учреждений с 1 октября </w:t>
      </w:r>
      <w:smartTag w:uri="urn:schemas-microsoft-com:office:smarttags" w:element="metricconverter">
        <w:smartTagPr>
          <w:attr w:name="ProductID" w:val="2013 г"/>
        </w:smartTagPr>
        <w:r w:rsidRPr="000F6ACC"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</w:t>
      </w:r>
      <w:r w:rsidRPr="000F6ACC">
        <w:rPr>
          <w:sz w:val="28"/>
          <w:szCs w:val="28"/>
        </w:rPr>
        <w:t>на 5,5 </w:t>
      </w:r>
      <w:r>
        <w:rPr>
          <w:sz w:val="28"/>
          <w:szCs w:val="28"/>
        </w:rPr>
        <w:t>процента</w:t>
      </w:r>
      <w:r w:rsidRPr="000F6ACC">
        <w:rPr>
          <w:sz w:val="28"/>
          <w:szCs w:val="28"/>
        </w:rPr>
        <w:t xml:space="preserve">, </w:t>
      </w:r>
    </w:p>
    <w:p w:rsidR="008F2F1A" w:rsidRPr="00C02C00" w:rsidRDefault="008F2F1A" w:rsidP="009766F3">
      <w:pPr>
        <w:widowControl w:val="0"/>
        <w:spacing w:line="226" w:lineRule="auto"/>
        <w:ind w:firstLine="709"/>
        <w:jc w:val="both"/>
        <w:rPr>
          <w:spacing w:val="-6"/>
          <w:sz w:val="28"/>
          <w:szCs w:val="28"/>
        </w:rPr>
      </w:pPr>
      <w:r w:rsidRPr="000F6AC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0F6ACC">
        <w:rPr>
          <w:sz w:val="28"/>
          <w:szCs w:val="28"/>
        </w:rPr>
        <w:t xml:space="preserve">оптимизация расходных обязательств, включающих сокращение на </w:t>
      </w:r>
      <w:r w:rsidRPr="00C02C00">
        <w:rPr>
          <w:spacing w:val="-6"/>
          <w:sz w:val="28"/>
          <w:szCs w:val="28"/>
        </w:rPr>
        <w:t xml:space="preserve">5 процентов расходов на закупку товаров, работ и услуг для </w:t>
      </w:r>
      <w:r>
        <w:rPr>
          <w:spacing w:val="-6"/>
          <w:sz w:val="28"/>
          <w:szCs w:val="28"/>
        </w:rPr>
        <w:t>муниципальных</w:t>
      </w:r>
      <w:r w:rsidRPr="00C02C00">
        <w:rPr>
          <w:spacing w:val="-6"/>
          <w:sz w:val="28"/>
          <w:szCs w:val="28"/>
        </w:rPr>
        <w:t xml:space="preserve"> нужд;</w:t>
      </w:r>
    </w:p>
    <w:p w:rsidR="008F2F1A" w:rsidRPr="000F6ACC" w:rsidRDefault="00CC68B2" w:rsidP="009766F3">
      <w:pPr>
        <w:widowControl w:val="0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2F1A" w:rsidRPr="000F6ACC">
        <w:rPr>
          <w:sz w:val="28"/>
          <w:szCs w:val="28"/>
        </w:rPr>
        <w:t>) инвентаризация и оптимизация публичных и социально обусловленных расходов бюджета</w:t>
      </w:r>
      <w:r w:rsidR="008F2F1A">
        <w:rPr>
          <w:sz w:val="28"/>
          <w:szCs w:val="28"/>
        </w:rPr>
        <w:t xml:space="preserve"> </w:t>
      </w:r>
      <w:r w:rsidR="009766F3">
        <w:rPr>
          <w:sz w:val="28"/>
          <w:szCs w:val="28"/>
        </w:rPr>
        <w:t>Красновского сельского поселения</w:t>
      </w:r>
      <w:r w:rsidR="008F2F1A" w:rsidRPr="000F6ACC">
        <w:rPr>
          <w:sz w:val="28"/>
          <w:szCs w:val="28"/>
        </w:rPr>
        <w:t>.</w:t>
      </w:r>
    </w:p>
    <w:p w:rsidR="008F2F1A" w:rsidRPr="000F6ACC" w:rsidRDefault="008F2F1A" w:rsidP="009766F3">
      <w:pPr>
        <w:pStyle w:val="a8"/>
        <w:widowControl w:val="0"/>
        <w:tabs>
          <w:tab w:val="left" w:pos="851"/>
        </w:tabs>
        <w:spacing w:line="226" w:lineRule="auto"/>
        <w:ind w:left="0"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>При формировании расходов бюджета</w:t>
      </w:r>
      <w:r>
        <w:rPr>
          <w:sz w:val="28"/>
          <w:szCs w:val="28"/>
        </w:rPr>
        <w:t xml:space="preserve"> </w:t>
      </w:r>
      <w:r w:rsidR="009766F3">
        <w:rPr>
          <w:sz w:val="28"/>
          <w:szCs w:val="28"/>
        </w:rPr>
        <w:t>Красновского сельского поселения</w:t>
      </w:r>
      <w:r w:rsidRPr="000F6ACC">
        <w:rPr>
          <w:sz w:val="28"/>
          <w:szCs w:val="28"/>
        </w:rPr>
        <w:t xml:space="preserve"> на 2013</w:t>
      </w:r>
      <w:r>
        <w:rPr>
          <w:sz w:val="28"/>
          <w:szCs w:val="28"/>
        </w:rPr>
        <w:t> </w:t>
      </w:r>
      <w:r w:rsidRPr="000F6ACC">
        <w:rPr>
          <w:sz w:val="28"/>
          <w:szCs w:val="28"/>
        </w:rPr>
        <w:t>год и на плановый период 2014 и 2015 годов будут использованы следующие новации.</w:t>
      </w:r>
    </w:p>
    <w:p w:rsidR="00177918" w:rsidRDefault="008F2F1A" w:rsidP="009766F3">
      <w:pPr>
        <w:pStyle w:val="a8"/>
        <w:widowControl w:val="0"/>
        <w:tabs>
          <w:tab w:val="left" w:pos="851"/>
        </w:tabs>
        <w:spacing w:line="226" w:lineRule="auto"/>
        <w:ind w:left="0"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>Индексация материальных затрат, исходя из фактически сложившегося уровня инфляции в двух отчетных финансовых годах, на уровень инфляции, используемый при формировании проекта бюджета</w:t>
      </w:r>
      <w:r w:rsidR="00177918">
        <w:rPr>
          <w:sz w:val="28"/>
          <w:szCs w:val="28"/>
        </w:rPr>
        <w:t xml:space="preserve"> </w:t>
      </w:r>
      <w:r w:rsidR="009766F3">
        <w:rPr>
          <w:sz w:val="28"/>
          <w:szCs w:val="28"/>
        </w:rPr>
        <w:t>Красновского сельского поселения</w:t>
      </w:r>
      <w:r w:rsidRPr="000F6ACC">
        <w:rPr>
          <w:sz w:val="28"/>
          <w:szCs w:val="28"/>
        </w:rPr>
        <w:t xml:space="preserve"> на 2013 год и на плановый период 2014 и 2015 годов. </w:t>
      </w:r>
    </w:p>
    <w:p w:rsidR="008F2F1A" w:rsidRPr="000F6ACC" w:rsidRDefault="008F2F1A" w:rsidP="009766F3">
      <w:pPr>
        <w:pStyle w:val="a8"/>
        <w:widowControl w:val="0"/>
        <w:tabs>
          <w:tab w:val="left" w:pos="851"/>
        </w:tabs>
        <w:spacing w:line="226" w:lineRule="auto"/>
        <w:ind w:left="0"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 xml:space="preserve">Сохранение на уровне текущего года расходов, направляемых </w:t>
      </w:r>
      <w:r w:rsidR="000C5246">
        <w:rPr>
          <w:sz w:val="28"/>
          <w:szCs w:val="28"/>
        </w:rPr>
        <w:t>муниципальным</w:t>
      </w:r>
      <w:r w:rsidRPr="000F6ACC">
        <w:rPr>
          <w:sz w:val="28"/>
          <w:szCs w:val="28"/>
        </w:rPr>
        <w:t xml:space="preserve"> бюджетным учреждениям в форме субсидий на оказание </w:t>
      </w:r>
      <w:r w:rsidR="000C5246">
        <w:rPr>
          <w:sz w:val="28"/>
          <w:szCs w:val="28"/>
        </w:rPr>
        <w:t>муниципальных</w:t>
      </w:r>
      <w:r w:rsidRPr="000F6ACC">
        <w:rPr>
          <w:sz w:val="28"/>
          <w:szCs w:val="28"/>
        </w:rPr>
        <w:t xml:space="preserve"> услуг (выполнение работ), за счет создания условий и стимулов для сокращения внутренних издержек и привлечения внебюджетных средств, а также использования минимальных нормативов финансовых затрат на оказание </w:t>
      </w:r>
      <w:r w:rsidR="000C5246">
        <w:rPr>
          <w:sz w:val="28"/>
          <w:szCs w:val="28"/>
        </w:rPr>
        <w:t>муниципальных</w:t>
      </w:r>
      <w:r w:rsidRPr="000F6ACC">
        <w:rPr>
          <w:sz w:val="28"/>
          <w:szCs w:val="28"/>
        </w:rPr>
        <w:t xml:space="preserve"> услуг</w:t>
      </w:r>
      <w:r w:rsidR="00177918">
        <w:rPr>
          <w:sz w:val="28"/>
          <w:szCs w:val="28"/>
        </w:rPr>
        <w:t xml:space="preserve"> (за исключением расходов на заработную плату, которая будет рассчитана в соответствии с принятыми во исполнение Указа Президента Российской Федерации от 07.05.2012 № 597 «О мероприятиях по реализации государственной социальной политики» решениями)</w:t>
      </w:r>
      <w:r w:rsidRPr="000F6ACC">
        <w:rPr>
          <w:sz w:val="28"/>
          <w:szCs w:val="28"/>
        </w:rPr>
        <w:t xml:space="preserve">. </w:t>
      </w:r>
    </w:p>
    <w:p w:rsidR="008F2F1A" w:rsidRPr="000F6ACC" w:rsidRDefault="008F2F1A" w:rsidP="009766F3">
      <w:pPr>
        <w:pStyle w:val="a8"/>
        <w:widowControl w:val="0"/>
        <w:tabs>
          <w:tab w:val="left" w:pos="851"/>
        </w:tabs>
        <w:spacing w:line="22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r w:rsidRPr="000F6ACC">
        <w:rPr>
          <w:sz w:val="28"/>
          <w:szCs w:val="28"/>
        </w:rPr>
        <w:t xml:space="preserve"> объем (количество единиц) оказания </w:t>
      </w:r>
      <w:r w:rsidR="000C5246">
        <w:rPr>
          <w:sz w:val="28"/>
          <w:szCs w:val="28"/>
        </w:rPr>
        <w:t>муниципальных</w:t>
      </w:r>
      <w:r w:rsidRPr="000F6ACC">
        <w:rPr>
          <w:sz w:val="28"/>
          <w:szCs w:val="28"/>
        </w:rPr>
        <w:t xml:space="preserve"> услуг (работ) по видам будет рассчитан согласно проекту </w:t>
      </w:r>
      <w:r w:rsidR="000C5246">
        <w:rPr>
          <w:sz w:val="28"/>
          <w:szCs w:val="28"/>
        </w:rPr>
        <w:t>муниципального</w:t>
      </w:r>
      <w:r w:rsidRPr="000F6ACC">
        <w:rPr>
          <w:sz w:val="28"/>
          <w:szCs w:val="28"/>
        </w:rPr>
        <w:t xml:space="preserve"> задания на оказание </w:t>
      </w:r>
      <w:r w:rsidR="000C5246">
        <w:rPr>
          <w:sz w:val="28"/>
          <w:szCs w:val="28"/>
        </w:rPr>
        <w:t>муниципальных</w:t>
      </w:r>
      <w:r w:rsidRPr="000F6ACC">
        <w:rPr>
          <w:sz w:val="28"/>
          <w:szCs w:val="28"/>
        </w:rPr>
        <w:t xml:space="preserve"> услуг на 2013 год, формируемого с учетом оценки потребности в предоставлении </w:t>
      </w:r>
      <w:r w:rsidR="000C5246">
        <w:rPr>
          <w:sz w:val="28"/>
          <w:szCs w:val="28"/>
        </w:rPr>
        <w:t>муниципальных</w:t>
      </w:r>
      <w:r w:rsidRPr="000F6ACC">
        <w:rPr>
          <w:sz w:val="28"/>
          <w:szCs w:val="28"/>
        </w:rPr>
        <w:t xml:space="preserve"> услуг, анализа выполнения задания за 2011 год и прогноза выполнения за 2012 год.</w:t>
      </w:r>
    </w:p>
    <w:p w:rsidR="008F2F1A" w:rsidRPr="000F6ACC" w:rsidRDefault="008F2F1A" w:rsidP="009766F3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 xml:space="preserve">Как и в предыдущие годы планируется уделять большое внимание поддержке малого и среднего предпринимательства. </w:t>
      </w:r>
    </w:p>
    <w:p w:rsidR="008F2F1A" w:rsidRPr="000F6ACC" w:rsidRDefault="008F2F1A" w:rsidP="009766F3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D51FAA">
        <w:rPr>
          <w:spacing w:val="-4"/>
          <w:sz w:val="28"/>
          <w:szCs w:val="28"/>
        </w:rPr>
        <w:t>В целях реализации мероприятий, направленных на оптимизацию расходов</w:t>
      </w:r>
      <w:r w:rsidRPr="000F6ACC">
        <w:rPr>
          <w:sz w:val="28"/>
          <w:szCs w:val="28"/>
        </w:rPr>
        <w:t xml:space="preserve"> по содержанию органов </w:t>
      </w:r>
      <w:r w:rsidR="000C5246">
        <w:rPr>
          <w:sz w:val="28"/>
          <w:szCs w:val="28"/>
        </w:rPr>
        <w:t>местного самоуправления</w:t>
      </w:r>
      <w:r w:rsidRPr="000F6ACC">
        <w:rPr>
          <w:sz w:val="28"/>
          <w:szCs w:val="28"/>
        </w:rPr>
        <w:t>, предлагаются кардинально новые подходы к методике формирования расходов на содержание аппарата управления.</w:t>
      </w:r>
    </w:p>
    <w:p w:rsidR="008F2F1A" w:rsidRPr="000F6ACC" w:rsidRDefault="008F2F1A" w:rsidP="009766F3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 xml:space="preserve">Ряд новаций, связанных с нормированием управленческих расходов в части материальных затрат продолжит начатую в </w:t>
      </w:r>
      <w:r w:rsidR="00CC68B2">
        <w:rPr>
          <w:sz w:val="28"/>
          <w:szCs w:val="28"/>
        </w:rPr>
        <w:t>Красновском сельском поселении</w:t>
      </w:r>
      <w:r w:rsidRPr="000F6ACC">
        <w:rPr>
          <w:sz w:val="28"/>
          <w:szCs w:val="28"/>
        </w:rPr>
        <w:t xml:space="preserve"> работу по оптимизации управленческих расходов.</w:t>
      </w:r>
    </w:p>
    <w:p w:rsidR="008F2F1A" w:rsidRPr="000F6ACC" w:rsidRDefault="008F2F1A" w:rsidP="009766F3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 xml:space="preserve">Впервые предлагается нормирование аппаратных расходов в части материальных затрат, исходными данными для которого послужили два последних финансовых года (отчетный и текущий).  </w:t>
      </w:r>
    </w:p>
    <w:p w:rsidR="008F2F1A" w:rsidRPr="000F6ACC" w:rsidRDefault="008F2F1A" w:rsidP="009766F3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>При этом нормативы по расходам на услуги связи, приобретение канцелярских и расходных материалов, техническое обслуживани</w:t>
      </w:r>
      <w:r>
        <w:rPr>
          <w:sz w:val="28"/>
          <w:szCs w:val="28"/>
        </w:rPr>
        <w:t>е и текущий ремонт оборудования</w:t>
      </w:r>
      <w:r w:rsidRPr="000F6ACC">
        <w:rPr>
          <w:sz w:val="28"/>
          <w:szCs w:val="28"/>
        </w:rPr>
        <w:t xml:space="preserve"> предлагается установить исходя из штатной численности органов </w:t>
      </w:r>
      <w:r w:rsidR="000C5246">
        <w:rPr>
          <w:sz w:val="28"/>
          <w:szCs w:val="28"/>
        </w:rPr>
        <w:t>местного самоуправления.</w:t>
      </w:r>
      <w:r w:rsidRPr="000F6ACC">
        <w:rPr>
          <w:sz w:val="28"/>
          <w:szCs w:val="28"/>
        </w:rPr>
        <w:t xml:space="preserve"> </w:t>
      </w:r>
    </w:p>
    <w:p w:rsidR="008F2F1A" w:rsidRPr="000F6ACC" w:rsidRDefault="008F2F1A" w:rsidP="009766F3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D51FAA">
        <w:rPr>
          <w:sz w:val="28"/>
          <w:szCs w:val="28"/>
        </w:rPr>
        <w:t>В случае, если сумма бюджетных ассигнований, определенных в соответствии</w:t>
      </w:r>
      <w:r w:rsidRPr="000F6ACC">
        <w:rPr>
          <w:sz w:val="28"/>
          <w:szCs w:val="28"/>
        </w:rPr>
        <w:t xml:space="preserve"> с данной методикой, превышает сумму бюджетных ассигнований, предусмотренных главному распорядителю бюджетных средств на очередной финансовый год, в проект бюджета</w:t>
      </w:r>
      <w:r w:rsidR="000C5246">
        <w:rPr>
          <w:sz w:val="28"/>
          <w:szCs w:val="28"/>
        </w:rPr>
        <w:t xml:space="preserve"> </w:t>
      </w:r>
      <w:r w:rsidR="009766F3">
        <w:rPr>
          <w:sz w:val="28"/>
          <w:szCs w:val="28"/>
        </w:rPr>
        <w:t>Красновского сельского поселения</w:t>
      </w:r>
      <w:r w:rsidRPr="000F6ACC">
        <w:rPr>
          <w:sz w:val="28"/>
          <w:szCs w:val="28"/>
        </w:rPr>
        <w:t xml:space="preserve"> включаются расходы в объеме, не превышающем предусмотренные ассигнования. </w:t>
      </w:r>
    </w:p>
    <w:p w:rsidR="00C65E73" w:rsidRPr="002A2957" w:rsidRDefault="00C65E73" w:rsidP="009766F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205F7" w:rsidRPr="008A0840" w:rsidRDefault="00D1255B" w:rsidP="00CC68B2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8A0840">
        <w:rPr>
          <w:color w:val="000000"/>
          <w:sz w:val="28"/>
          <w:szCs w:val="28"/>
          <w:lang w:val="en-US"/>
        </w:rPr>
        <w:t>IV</w:t>
      </w:r>
      <w:r w:rsidRPr="008A0840">
        <w:rPr>
          <w:color w:val="000000"/>
          <w:sz w:val="28"/>
          <w:szCs w:val="28"/>
        </w:rPr>
        <w:t xml:space="preserve">. </w:t>
      </w:r>
      <w:r w:rsidR="005205F7" w:rsidRPr="008A0840">
        <w:rPr>
          <w:color w:val="000000"/>
          <w:sz w:val="28"/>
          <w:szCs w:val="28"/>
        </w:rPr>
        <w:t>Политика в сфере межбюджетных отношений</w:t>
      </w:r>
    </w:p>
    <w:p w:rsidR="000C5246" w:rsidRDefault="000C5246" w:rsidP="009766F3">
      <w:pPr>
        <w:pStyle w:val="ConsPlusNormal"/>
        <w:widowControl w:val="0"/>
        <w:spacing w:line="22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C5246" w:rsidRPr="000F6ACC" w:rsidRDefault="000C5246" w:rsidP="009766F3">
      <w:pPr>
        <w:pStyle w:val="ConsPlusNormal"/>
        <w:widowControl w:val="0"/>
        <w:spacing w:line="22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Политика в сфере межбюджетных отношений в предстоящей среднесрочной перспективе будет направлена на обеспечение стабильности финансовой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6F3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>, снижение дефицитов бюджетов, расширени</w:t>
      </w:r>
      <w:r w:rsidR="00CF7947">
        <w:rPr>
          <w:rFonts w:ascii="Times New Roman" w:hAnsi="Times New Roman" w:cs="Times New Roman"/>
          <w:sz w:val="28"/>
          <w:szCs w:val="28"/>
        </w:rPr>
        <w:t>е</w:t>
      </w:r>
      <w:r w:rsidRPr="000F6ACC">
        <w:rPr>
          <w:rFonts w:ascii="Times New Roman" w:hAnsi="Times New Roman" w:cs="Times New Roman"/>
          <w:sz w:val="28"/>
          <w:szCs w:val="28"/>
        </w:rPr>
        <w:t xml:space="preserve"> собственной доходной базы бюджет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766F3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, мобилизацию доходов, оптимизацию расходных обязательств, обеспечение сбалансированности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0C5246" w:rsidRPr="000F6ACC" w:rsidRDefault="000C5246" w:rsidP="009766F3">
      <w:pPr>
        <w:pStyle w:val="ConsPlusNormal"/>
        <w:widowControl w:val="0"/>
        <w:spacing w:line="23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 xml:space="preserve">В целях обеспечения качественного бюджетного процесса, экономного и </w:t>
      </w:r>
      <w:r w:rsidRPr="00D51FAA">
        <w:rPr>
          <w:rFonts w:ascii="Times New Roman" w:hAnsi="Times New Roman" w:cs="Times New Roman"/>
          <w:sz w:val="28"/>
          <w:szCs w:val="28"/>
        </w:rPr>
        <w:t>рационального использования бюджетных средств органам местного самоуправления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9766F3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ACC">
        <w:rPr>
          <w:rFonts w:ascii="Times New Roman" w:hAnsi="Times New Roman" w:cs="Times New Roman"/>
          <w:sz w:val="28"/>
          <w:szCs w:val="28"/>
        </w:rPr>
        <w:t>необходимо:</w:t>
      </w:r>
    </w:p>
    <w:p w:rsidR="000C5246" w:rsidRPr="000F6ACC" w:rsidRDefault="000C5246" w:rsidP="009766F3">
      <w:pPr>
        <w:pStyle w:val="ConsPlusNormal"/>
        <w:widowControl w:val="0"/>
        <w:spacing w:line="23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разработать проект 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6F3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0F6ACC">
        <w:rPr>
          <w:rFonts w:ascii="Times New Roman" w:hAnsi="Times New Roman" w:cs="Times New Roman"/>
          <w:sz w:val="28"/>
          <w:szCs w:val="28"/>
        </w:rPr>
        <w:t xml:space="preserve"> 2013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F6ACC">
        <w:rPr>
          <w:rFonts w:ascii="Times New Roman" w:hAnsi="Times New Roman" w:cs="Times New Roman"/>
          <w:sz w:val="28"/>
          <w:szCs w:val="28"/>
        </w:rPr>
        <w:t>2015 годы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6ACC">
        <w:rPr>
          <w:rFonts w:ascii="Times New Roman" w:hAnsi="Times New Roman" w:cs="Times New Roman"/>
          <w:sz w:val="28"/>
          <w:szCs w:val="28"/>
        </w:rPr>
        <w:t xml:space="preserve"> исходя из необходимости принятия мер по повышению уровня собственных доходов, программно-целевого планирования расходов бюджетов, экономного и </w:t>
      </w:r>
      <w:r w:rsidRPr="00D51FAA">
        <w:rPr>
          <w:rFonts w:ascii="Times New Roman" w:hAnsi="Times New Roman" w:cs="Times New Roman"/>
          <w:spacing w:val="-4"/>
          <w:sz w:val="28"/>
          <w:szCs w:val="28"/>
        </w:rPr>
        <w:t>рационального использования бюджетных средств, первоочередного обеспечения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социально значимых расходов, повышения заработной платы работникам бюджетной сферы;</w:t>
      </w:r>
    </w:p>
    <w:p w:rsidR="000C5246" w:rsidRDefault="000C5246" w:rsidP="009766F3">
      <w:pPr>
        <w:pStyle w:val="ConsPlusNormal"/>
        <w:widowControl w:val="0"/>
        <w:spacing w:line="23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обеспечить принятие сбалансированных местн</w:t>
      </w:r>
      <w:r w:rsidR="00883A96">
        <w:rPr>
          <w:rFonts w:ascii="Times New Roman" w:hAnsi="Times New Roman" w:cs="Times New Roman"/>
          <w:sz w:val="28"/>
          <w:szCs w:val="28"/>
        </w:rPr>
        <w:t>ого</w:t>
      </w:r>
      <w:r w:rsidRPr="000F6ACC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83A96">
        <w:rPr>
          <w:rFonts w:ascii="Times New Roman" w:hAnsi="Times New Roman" w:cs="Times New Roman"/>
          <w:sz w:val="28"/>
          <w:szCs w:val="28"/>
        </w:rPr>
        <w:t>а</w:t>
      </w:r>
      <w:r w:rsidRPr="000F6ACC">
        <w:rPr>
          <w:rFonts w:ascii="Times New Roman" w:hAnsi="Times New Roman" w:cs="Times New Roman"/>
          <w:sz w:val="28"/>
          <w:szCs w:val="28"/>
        </w:rPr>
        <w:t xml:space="preserve"> на 2013</w:t>
      </w:r>
      <w:r>
        <w:rPr>
          <w:rFonts w:ascii="Times New Roman" w:hAnsi="Times New Roman" w:cs="Times New Roman"/>
          <w:sz w:val="28"/>
          <w:szCs w:val="28"/>
        </w:rPr>
        <w:t xml:space="preserve"> – 2015 годы до конца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  <w:r w:rsidRPr="000F6ACC">
        <w:rPr>
          <w:rFonts w:ascii="Times New Roman" w:hAnsi="Times New Roman" w:cs="Times New Roman"/>
          <w:sz w:val="28"/>
          <w:szCs w:val="28"/>
        </w:rPr>
        <w:t>;</w:t>
      </w:r>
    </w:p>
    <w:p w:rsidR="000C5246" w:rsidRPr="000F6ACC" w:rsidRDefault="000C5246" w:rsidP="009766F3">
      <w:pPr>
        <w:pStyle w:val="ConsPlusNormal"/>
        <w:widowControl w:val="0"/>
        <w:spacing w:line="23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беспечить принятие мер по оптимизации расходов, в том числе на муниципальное управление, своевременному и в полном объеме исполнению </w:t>
      </w:r>
      <w:r w:rsidRPr="00D51FAA">
        <w:rPr>
          <w:rFonts w:ascii="Times New Roman" w:hAnsi="Times New Roman" w:cs="Times New Roman"/>
          <w:spacing w:val="-4"/>
          <w:sz w:val="28"/>
          <w:szCs w:val="28"/>
        </w:rPr>
        <w:t>принимаемых бюджетных обязательств, недопущению образования просроченной</w:t>
      </w:r>
      <w:r w:rsidRPr="000F6ACC">
        <w:rPr>
          <w:rFonts w:ascii="Times New Roman" w:hAnsi="Times New Roman" w:cs="Times New Roman"/>
          <w:sz w:val="28"/>
          <w:szCs w:val="28"/>
        </w:rPr>
        <w:t xml:space="preserve"> кредиторской задолженности по ним, усилению финансового контроля за расходование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F6ACC">
        <w:rPr>
          <w:rFonts w:ascii="Times New Roman" w:hAnsi="Times New Roman" w:cs="Times New Roman"/>
          <w:sz w:val="28"/>
          <w:szCs w:val="28"/>
        </w:rPr>
        <w:t xml:space="preserve"> средств бюджет</w:t>
      </w:r>
      <w:r w:rsidR="00883A96">
        <w:rPr>
          <w:rFonts w:ascii="Times New Roman" w:hAnsi="Times New Roman" w:cs="Times New Roman"/>
          <w:sz w:val="28"/>
          <w:szCs w:val="28"/>
        </w:rPr>
        <w:t>а</w:t>
      </w:r>
      <w:r w:rsidRPr="000F6ACC">
        <w:rPr>
          <w:rFonts w:ascii="Times New Roman" w:hAnsi="Times New Roman" w:cs="Times New Roman"/>
          <w:sz w:val="28"/>
          <w:szCs w:val="28"/>
        </w:rPr>
        <w:t>, проведению взвешенной финансовой политики при принятии новых расходных обязательств с учетом их достоверного финансово-экономического обоснования и возможностей местного бюджета.</w:t>
      </w:r>
    </w:p>
    <w:p w:rsidR="000C5246" w:rsidRDefault="000C5246" w:rsidP="000C5246">
      <w:pPr>
        <w:spacing w:line="230" w:lineRule="auto"/>
        <w:rPr>
          <w:sz w:val="28"/>
        </w:rPr>
      </w:pPr>
    </w:p>
    <w:p w:rsidR="000C5246" w:rsidRDefault="000C5246" w:rsidP="000C5246">
      <w:pPr>
        <w:rPr>
          <w:sz w:val="28"/>
        </w:rPr>
      </w:pPr>
    </w:p>
    <w:p w:rsidR="00883A96" w:rsidRDefault="00883A96" w:rsidP="000C524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766F3">
        <w:rPr>
          <w:sz w:val="28"/>
          <w:szCs w:val="28"/>
        </w:rPr>
        <w:t>Красновского</w:t>
      </w:r>
    </w:p>
    <w:p w:rsidR="005205F7" w:rsidRPr="002A2957" w:rsidRDefault="009766F3" w:rsidP="000C524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4300A5">
        <w:rPr>
          <w:sz w:val="28"/>
          <w:szCs w:val="28"/>
        </w:rPr>
        <w:t xml:space="preserve">                                             </w:t>
      </w:r>
      <w:proofErr w:type="spellStart"/>
      <w:r w:rsidR="00883A96">
        <w:rPr>
          <w:sz w:val="28"/>
          <w:szCs w:val="28"/>
        </w:rPr>
        <w:t>Г.В.Бадаев</w:t>
      </w:r>
      <w:proofErr w:type="spellEnd"/>
    </w:p>
    <w:p w:rsidR="005205F7" w:rsidRPr="002A2957" w:rsidRDefault="005205F7">
      <w:pPr>
        <w:pStyle w:val="a4"/>
        <w:rPr>
          <w:szCs w:val="28"/>
        </w:rPr>
      </w:pPr>
    </w:p>
    <w:sectPr w:rsidR="005205F7" w:rsidRPr="002A2957">
      <w:footnotePr>
        <w:pos w:val="beneathText"/>
      </w:footnotePr>
      <w:pgSz w:w="11905" w:h="16837"/>
      <w:pgMar w:top="719" w:right="566" w:bottom="71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AE9"/>
    <w:rsid w:val="0000713D"/>
    <w:rsid w:val="000231A4"/>
    <w:rsid w:val="00023392"/>
    <w:rsid w:val="000277A5"/>
    <w:rsid w:val="0007521F"/>
    <w:rsid w:val="000C5246"/>
    <w:rsid w:val="0011611B"/>
    <w:rsid w:val="00127A1C"/>
    <w:rsid w:val="00136913"/>
    <w:rsid w:val="001375D5"/>
    <w:rsid w:val="00146806"/>
    <w:rsid w:val="00155747"/>
    <w:rsid w:val="00171C34"/>
    <w:rsid w:val="0017674E"/>
    <w:rsid w:val="00177918"/>
    <w:rsid w:val="001847CA"/>
    <w:rsid w:val="001B6214"/>
    <w:rsid w:val="00202761"/>
    <w:rsid w:val="00216DF8"/>
    <w:rsid w:val="00244A4A"/>
    <w:rsid w:val="00251D8F"/>
    <w:rsid w:val="002765EA"/>
    <w:rsid w:val="002846C4"/>
    <w:rsid w:val="00295A37"/>
    <w:rsid w:val="002A2957"/>
    <w:rsid w:val="002A2A09"/>
    <w:rsid w:val="002B0132"/>
    <w:rsid w:val="002C0596"/>
    <w:rsid w:val="002C20CB"/>
    <w:rsid w:val="002C33B1"/>
    <w:rsid w:val="002C4954"/>
    <w:rsid w:val="002C7AD5"/>
    <w:rsid w:val="002D1AE3"/>
    <w:rsid w:val="002D449F"/>
    <w:rsid w:val="002E62AE"/>
    <w:rsid w:val="002F1454"/>
    <w:rsid w:val="0031056D"/>
    <w:rsid w:val="00314F9C"/>
    <w:rsid w:val="00330CE3"/>
    <w:rsid w:val="00341C5F"/>
    <w:rsid w:val="003471CD"/>
    <w:rsid w:val="0035158B"/>
    <w:rsid w:val="003607EF"/>
    <w:rsid w:val="00372D0F"/>
    <w:rsid w:val="003B37B8"/>
    <w:rsid w:val="003C744F"/>
    <w:rsid w:val="003F24A1"/>
    <w:rsid w:val="004300A5"/>
    <w:rsid w:val="00441897"/>
    <w:rsid w:val="0044737E"/>
    <w:rsid w:val="00466E11"/>
    <w:rsid w:val="004671DC"/>
    <w:rsid w:val="00492C95"/>
    <w:rsid w:val="00494DF6"/>
    <w:rsid w:val="00497833"/>
    <w:rsid w:val="004A137E"/>
    <w:rsid w:val="004B4B59"/>
    <w:rsid w:val="004D2981"/>
    <w:rsid w:val="004D3238"/>
    <w:rsid w:val="004D445D"/>
    <w:rsid w:val="004E581D"/>
    <w:rsid w:val="0050028C"/>
    <w:rsid w:val="00502273"/>
    <w:rsid w:val="0051065F"/>
    <w:rsid w:val="0051268D"/>
    <w:rsid w:val="005205F7"/>
    <w:rsid w:val="0052711C"/>
    <w:rsid w:val="0053703A"/>
    <w:rsid w:val="00537A31"/>
    <w:rsid w:val="00540B04"/>
    <w:rsid w:val="00566070"/>
    <w:rsid w:val="0058539F"/>
    <w:rsid w:val="005B2A44"/>
    <w:rsid w:val="005B4FBC"/>
    <w:rsid w:val="005E024B"/>
    <w:rsid w:val="006024F1"/>
    <w:rsid w:val="006123F8"/>
    <w:rsid w:val="00625C0E"/>
    <w:rsid w:val="0063591D"/>
    <w:rsid w:val="00691A49"/>
    <w:rsid w:val="006C7D05"/>
    <w:rsid w:val="006F234D"/>
    <w:rsid w:val="006F582A"/>
    <w:rsid w:val="006F60B3"/>
    <w:rsid w:val="00705219"/>
    <w:rsid w:val="007144B4"/>
    <w:rsid w:val="007156D4"/>
    <w:rsid w:val="00732E7A"/>
    <w:rsid w:val="0073583C"/>
    <w:rsid w:val="00746AD4"/>
    <w:rsid w:val="00761C62"/>
    <w:rsid w:val="00785E9E"/>
    <w:rsid w:val="00795D60"/>
    <w:rsid w:val="00836AE9"/>
    <w:rsid w:val="00840016"/>
    <w:rsid w:val="00864CFD"/>
    <w:rsid w:val="00865A61"/>
    <w:rsid w:val="00883A96"/>
    <w:rsid w:val="008A0840"/>
    <w:rsid w:val="008A244D"/>
    <w:rsid w:val="008C7A48"/>
    <w:rsid w:val="008D00CD"/>
    <w:rsid w:val="008D0FE7"/>
    <w:rsid w:val="008F2F1A"/>
    <w:rsid w:val="009241E3"/>
    <w:rsid w:val="00953022"/>
    <w:rsid w:val="009766F3"/>
    <w:rsid w:val="009843B4"/>
    <w:rsid w:val="00986F8E"/>
    <w:rsid w:val="00990EFC"/>
    <w:rsid w:val="0099346D"/>
    <w:rsid w:val="00994835"/>
    <w:rsid w:val="009F0376"/>
    <w:rsid w:val="009F07F2"/>
    <w:rsid w:val="009F7B90"/>
    <w:rsid w:val="00A131D9"/>
    <w:rsid w:val="00A41C56"/>
    <w:rsid w:val="00A51180"/>
    <w:rsid w:val="00A8008B"/>
    <w:rsid w:val="00A909D0"/>
    <w:rsid w:val="00AE71A1"/>
    <w:rsid w:val="00B01C20"/>
    <w:rsid w:val="00B204BF"/>
    <w:rsid w:val="00B51AC6"/>
    <w:rsid w:val="00B53CF7"/>
    <w:rsid w:val="00B6192C"/>
    <w:rsid w:val="00B62A7C"/>
    <w:rsid w:val="00B9339F"/>
    <w:rsid w:val="00BA1D75"/>
    <w:rsid w:val="00BD2831"/>
    <w:rsid w:val="00BE115A"/>
    <w:rsid w:val="00BE5421"/>
    <w:rsid w:val="00BF257B"/>
    <w:rsid w:val="00C0187E"/>
    <w:rsid w:val="00C03B2A"/>
    <w:rsid w:val="00C0682F"/>
    <w:rsid w:val="00C11723"/>
    <w:rsid w:val="00C175E3"/>
    <w:rsid w:val="00C3032E"/>
    <w:rsid w:val="00C4243E"/>
    <w:rsid w:val="00C55166"/>
    <w:rsid w:val="00C600E2"/>
    <w:rsid w:val="00C65E73"/>
    <w:rsid w:val="00C965A0"/>
    <w:rsid w:val="00CA4CA5"/>
    <w:rsid w:val="00CB55EE"/>
    <w:rsid w:val="00CC68B2"/>
    <w:rsid w:val="00CE5AE0"/>
    <w:rsid w:val="00CF69AA"/>
    <w:rsid w:val="00CF7947"/>
    <w:rsid w:val="00CF7B8D"/>
    <w:rsid w:val="00D013D8"/>
    <w:rsid w:val="00D1255B"/>
    <w:rsid w:val="00D217E0"/>
    <w:rsid w:val="00D2499B"/>
    <w:rsid w:val="00D508E4"/>
    <w:rsid w:val="00D56B54"/>
    <w:rsid w:val="00D6434A"/>
    <w:rsid w:val="00D65E7C"/>
    <w:rsid w:val="00D66782"/>
    <w:rsid w:val="00D761B7"/>
    <w:rsid w:val="00D8427F"/>
    <w:rsid w:val="00DB2966"/>
    <w:rsid w:val="00DC0814"/>
    <w:rsid w:val="00DE52C3"/>
    <w:rsid w:val="00E06B71"/>
    <w:rsid w:val="00E41028"/>
    <w:rsid w:val="00E65FC2"/>
    <w:rsid w:val="00E86B61"/>
    <w:rsid w:val="00EB54ED"/>
    <w:rsid w:val="00ED4BE9"/>
    <w:rsid w:val="00EE6135"/>
    <w:rsid w:val="00EF1C71"/>
    <w:rsid w:val="00EF5E1B"/>
    <w:rsid w:val="00EF6E44"/>
    <w:rsid w:val="00F10240"/>
    <w:rsid w:val="00F40F89"/>
    <w:rsid w:val="00F41BC8"/>
    <w:rsid w:val="00F429FE"/>
    <w:rsid w:val="00F72400"/>
    <w:rsid w:val="00F7382C"/>
    <w:rsid w:val="00F76CEF"/>
    <w:rsid w:val="00F813F0"/>
    <w:rsid w:val="00F86EC0"/>
    <w:rsid w:val="00FA78E6"/>
    <w:rsid w:val="00FC41BD"/>
    <w:rsid w:val="00FD49BE"/>
    <w:rsid w:val="00FD4C2E"/>
    <w:rsid w:val="00FE4CE2"/>
    <w:rsid w:val="00FE55E3"/>
    <w:rsid w:val="00FE561A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A462EE-B9EB-4002-8947-5D9D4850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708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semiHidden/>
    <w:rPr>
      <w:sz w:val="28"/>
      <w:szCs w:val="20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5205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205F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C0187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0187E"/>
    <w:rPr>
      <w:sz w:val="24"/>
      <w:szCs w:val="24"/>
      <w:lang w:eastAsia="ar-SA"/>
    </w:rPr>
  </w:style>
  <w:style w:type="paragraph" w:styleId="a8">
    <w:name w:val="List Paragraph"/>
    <w:basedOn w:val="a"/>
    <w:qFormat/>
    <w:rsid w:val="00986F8E"/>
    <w:pPr>
      <w:ind w:left="708"/>
    </w:pPr>
  </w:style>
  <w:style w:type="paragraph" w:customStyle="1" w:styleId="ConsPlusNormal">
    <w:name w:val="ConsPlusNormal"/>
    <w:rsid w:val="003471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Заголовок №1_"/>
    <w:basedOn w:val="a0"/>
    <w:link w:val="13"/>
    <w:locked/>
    <w:rsid w:val="00A41C56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A41C56"/>
    <w:pPr>
      <w:shd w:val="clear" w:color="auto" w:fill="FFFFFF"/>
      <w:suppressAutoHyphens w:val="0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52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524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ГОРОДА РОСТОВА-НА-ДОНУ</vt:lpstr>
    </vt:vector>
  </TitlesOfParts>
  <Company>Тарасовский ФО</Company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ГОРОДА РОСТОВА-НА-ДОНУ</dc:title>
  <dc:subject/>
  <dc:creator>Z</dc:creator>
  <cp:keywords/>
  <cp:lastModifiedBy>Pai Pinky</cp:lastModifiedBy>
  <cp:revision>2</cp:revision>
  <cp:lastPrinted>2012-11-02T11:19:00Z</cp:lastPrinted>
  <dcterms:created xsi:type="dcterms:W3CDTF">2025-07-14T17:50:00Z</dcterms:created>
  <dcterms:modified xsi:type="dcterms:W3CDTF">2025-07-14T17:50:00Z</dcterms:modified>
</cp:coreProperties>
</file>